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B7B66" w14:textId="5F16DFAD" w:rsidR="002158F5" w:rsidRPr="006130B0" w:rsidRDefault="002158F5" w:rsidP="002158F5">
      <w:pPr>
        <w:rPr>
          <w:rStyle w:val="normaltextrun"/>
          <w:rFonts w:asciiTheme="majorHAnsi" w:hAnsiTheme="majorHAnsi" w:cstheme="majorHAnsi"/>
          <w:b/>
          <w:bCs/>
          <w:color w:val="000000"/>
          <w:position w:val="4"/>
          <w:lang w:val="es-419"/>
        </w:rPr>
      </w:pPr>
      <w:r w:rsidRPr="006130B0">
        <w:rPr>
          <w:noProof/>
          <w:lang w:val="es-419"/>
        </w:rPr>
        <w:drawing>
          <wp:anchor distT="0" distB="0" distL="114300" distR="114300" simplePos="0" relativeHeight="251658240" behindDoc="0" locked="0" layoutInCell="1" allowOverlap="1" wp14:anchorId="69068E1C" wp14:editId="292D33DA">
            <wp:simplePos x="0" y="0"/>
            <wp:positionH relativeFrom="column">
              <wp:posOffset>4657813</wp:posOffset>
            </wp:positionH>
            <wp:positionV relativeFrom="paragraph">
              <wp:posOffset>-270510</wp:posOffset>
            </wp:positionV>
            <wp:extent cx="1666875" cy="690282"/>
            <wp:effectExtent l="0" t="0" r="0" b="0"/>
            <wp:wrapNone/>
            <wp:docPr id="19517831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78319" name="Picture 1" descr="A blue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0B0">
        <w:rPr>
          <w:rStyle w:val="normaltextrun"/>
          <w:b/>
          <w:bCs/>
          <w:noProof/>
          <w:color w:val="000000" w:themeColor="text1"/>
          <w:lang w:val="es-41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3D89F9D" wp14:editId="18DAD7E0">
                <wp:simplePos x="0" y="0"/>
                <wp:positionH relativeFrom="column">
                  <wp:posOffset>-342900</wp:posOffset>
                </wp:positionH>
                <wp:positionV relativeFrom="paragraph">
                  <wp:posOffset>-247015</wp:posOffset>
                </wp:positionV>
                <wp:extent cx="5000625" cy="666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AC29" w14:textId="7E1D0704" w:rsidR="00DA7190" w:rsidRPr="00357838" w:rsidRDefault="00357838" w:rsidP="002158F5">
                            <w:pPr>
                              <w:pStyle w:val="Heading1"/>
                              <w:spacing w:before="0"/>
                              <w:jc w:val="right"/>
                              <w:rPr>
                                <w:rFonts w:ascii="Arial Nova" w:hAnsi="Arial Nova"/>
                                <w:lang w:val="es-419"/>
                              </w:rPr>
                            </w:pPr>
                            <w:r w:rsidRPr="00357838">
                              <w:rPr>
                                <w:rStyle w:val="normaltextrun"/>
                                <w:rFonts w:ascii="Arial Nova" w:hAnsi="Arial Nova"/>
                                <w:b/>
                                <w:bCs/>
                                <w:color w:val="002060"/>
                                <w:lang w:val="es-419"/>
                              </w:rPr>
                              <w:t xml:space="preserve">Borrador de trabajo de la Conservación y Manejo Integral de Long Island </w:t>
                            </w:r>
                            <w:r>
                              <w:rPr>
                                <w:rStyle w:val="normaltextrun"/>
                                <w:rFonts w:ascii="Arial Nova" w:hAnsi="Arial Nova"/>
                                <w:b/>
                                <w:bCs/>
                                <w:color w:val="002060"/>
                                <w:lang w:val="es-419"/>
                              </w:rPr>
                              <w:t xml:space="preserve">Sound </w:t>
                            </w:r>
                            <w:r w:rsidRPr="00357838">
                              <w:rPr>
                                <w:rStyle w:val="normaltextrun"/>
                                <w:rFonts w:ascii="Arial Nova" w:hAnsi="Arial Nova"/>
                                <w:b/>
                                <w:bCs/>
                                <w:color w:val="002060"/>
                                <w:lang w:val="es-419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9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19.45pt;width:393.75pt;height:5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" stroked="f">
                <v:textbox>
                  <w:txbxContent>
                    <w:p w14:paraId="6CD5AC29" w14:textId="7E1D0704" w:rsidR="00DA7190" w:rsidRPr="00357838" w:rsidRDefault="00357838" w:rsidP="002158F5">
                      <w:pPr>
                        <w:pStyle w:val="Heading1"/>
                        <w:spacing w:before="0"/>
                        <w:jc w:val="right"/>
                        <w:rPr>
                          <w:rFonts w:ascii="Arial Nova" w:hAnsi="Arial Nova"/>
                          <w:lang w:val="es-419"/>
                        </w:rPr>
                      </w:pPr>
                      <w:r w:rsidRPr="00357838">
                        <w:rPr>
                          <w:rStyle w:val="normaltextrun"/>
                          <w:rFonts w:ascii="Arial Nova" w:hAnsi="Arial Nova"/>
                          <w:b/>
                          <w:bCs/>
                          <w:color w:val="002060"/>
                          <w:lang w:val="es-419"/>
                        </w:rPr>
                        <w:t xml:space="preserve">Borrador de trabajo de la Conservación y Manejo Integral de Long Island </w:t>
                      </w:r>
                      <w:proofErr w:type="spellStart"/>
                      <w:r>
                        <w:rPr>
                          <w:rStyle w:val="normaltextrun"/>
                          <w:rFonts w:ascii="Arial Nova" w:hAnsi="Arial Nova"/>
                          <w:b/>
                          <w:bCs/>
                          <w:color w:val="002060"/>
                          <w:lang w:val="es-419"/>
                        </w:rPr>
                        <w:t>Sound</w:t>
                      </w:r>
                      <w:proofErr w:type="spellEnd"/>
                      <w:r>
                        <w:rPr>
                          <w:rStyle w:val="normaltextrun"/>
                          <w:rFonts w:ascii="Arial Nova" w:hAnsi="Arial Nova"/>
                          <w:b/>
                          <w:bCs/>
                          <w:color w:val="002060"/>
                          <w:lang w:val="es-419"/>
                        </w:rPr>
                        <w:t xml:space="preserve"> </w:t>
                      </w:r>
                      <w:r w:rsidRPr="00357838">
                        <w:rPr>
                          <w:rStyle w:val="normaltextrun"/>
                          <w:rFonts w:ascii="Arial Nova" w:hAnsi="Arial Nova"/>
                          <w:b/>
                          <w:bCs/>
                          <w:color w:val="002060"/>
                          <w:lang w:val="es-419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</w:p>
    <w:p w14:paraId="6A18E699" w14:textId="043F4AF0" w:rsidR="00882F43" w:rsidRPr="006130B0" w:rsidRDefault="00882F43" w:rsidP="00BB60BE">
      <w:pPr>
        <w:rPr>
          <w:rStyle w:val="normaltextrun"/>
          <w:rFonts w:asciiTheme="majorHAnsi" w:hAnsiTheme="majorHAnsi" w:cstheme="majorHAnsi"/>
          <w:b/>
          <w:bCs/>
          <w:color w:val="000000"/>
          <w:position w:val="4"/>
          <w:lang w:val="es-419"/>
        </w:rPr>
      </w:pPr>
    </w:p>
    <w:p w14:paraId="1A789899" w14:textId="3B598BC0" w:rsidR="00DE0D05" w:rsidRPr="006130B0" w:rsidRDefault="00357838" w:rsidP="00DE0D05">
      <w:pPr>
        <w:jc w:val="center"/>
        <w:rPr>
          <w:rStyle w:val="normaltextrun"/>
          <w:rFonts w:ascii="Times New Roman" w:hAnsi="Times New Roman" w:cs="Times New Roman"/>
          <w:color w:val="000000"/>
          <w:position w:val="4"/>
          <w:lang w:val="es-419"/>
        </w:rPr>
      </w:pPr>
      <w:r w:rsidRPr="006130B0">
        <w:rPr>
          <w:rStyle w:val="normaltextrun"/>
          <w:rFonts w:ascii="Times New Roman" w:hAnsi="Times New Roman" w:cs="Times New Roman"/>
          <w:color w:val="000000"/>
          <w:position w:val="4"/>
          <w:lang w:val="es-419"/>
        </w:rPr>
        <w:t>Envíe un correo electrónico a</w:t>
      </w:r>
      <w:r w:rsidR="00572FC6" w:rsidRPr="006130B0">
        <w:rPr>
          <w:rStyle w:val="normaltextrun"/>
          <w:rFonts w:ascii="Times New Roman" w:hAnsi="Times New Roman" w:cs="Times New Roman"/>
          <w:color w:val="000000"/>
          <w:position w:val="4"/>
          <w:lang w:val="es-419"/>
        </w:rPr>
        <w:t>l Estudio de</w:t>
      </w:r>
      <w:r w:rsidRPr="006130B0">
        <w:rPr>
          <w:rStyle w:val="normaltextrun"/>
          <w:rFonts w:ascii="Times New Roman" w:hAnsi="Times New Roman" w:cs="Times New Roman"/>
          <w:color w:val="000000"/>
          <w:position w:val="4"/>
          <w:lang w:val="es-419"/>
        </w:rPr>
        <w:t xml:space="preserve"> Long Island Sound con cualquier comentario adicional a:</w:t>
      </w:r>
      <w:r w:rsidR="00765AA7" w:rsidRPr="006130B0">
        <w:rPr>
          <w:rStyle w:val="normaltextrun"/>
          <w:rFonts w:ascii="Times New Roman" w:hAnsi="Times New Roman" w:cs="Times New Roman"/>
          <w:color w:val="000000"/>
          <w:position w:val="4"/>
          <w:lang w:val="es-419"/>
        </w:rPr>
        <w:t xml:space="preserve"> </w:t>
      </w:r>
      <w:hyperlink r:id="rId11" w:history="1">
        <w:r w:rsidR="00DE0D05" w:rsidRPr="006130B0">
          <w:rPr>
            <w:rStyle w:val="Hyperlink"/>
            <w:rFonts w:ascii="Times New Roman" w:hAnsi="Times New Roman" w:cs="Times New Roman"/>
            <w:position w:val="4"/>
            <w:lang w:val="es-419"/>
          </w:rPr>
          <w:t>LISoundPlan2025@gmail.com</w:t>
        </w:r>
      </w:hyperlink>
    </w:p>
    <w:p w14:paraId="223A2B93" w14:textId="77777777" w:rsidR="00F952DC" w:rsidRPr="005F71E8" w:rsidRDefault="00F952DC" w:rsidP="00F952DC">
      <w:pPr>
        <w:jc w:val="center"/>
        <w:rPr>
          <w:rStyle w:val="normaltextrun"/>
          <w:rFonts w:ascii="Times New Roman" w:hAnsi="Times New Roman" w:cs="Times New Roman"/>
          <w:color w:val="000000"/>
          <w:position w:val="4"/>
        </w:rPr>
      </w:pPr>
      <w:r w:rsidRPr="006130B0">
        <w:rPr>
          <w:rStyle w:val="normaltextrun"/>
          <w:rFonts w:ascii="Times New Roman" w:hAnsi="Times New Roman" w:cs="Times New Roman"/>
          <w:noProof/>
          <w:color w:val="000000"/>
          <w:position w:val="4"/>
          <w:lang w:val="es-419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2CA66019" wp14:editId="05C173AE">
                <wp:simplePos x="0" y="0"/>
                <wp:positionH relativeFrom="column">
                  <wp:posOffset>-190500</wp:posOffset>
                </wp:positionH>
                <wp:positionV relativeFrom="paragraph">
                  <wp:posOffset>382270</wp:posOffset>
                </wp:positionV>
                <wp:extent cx="6400800" cy="981075"/>
                <wp:effectExtent l="19050" t="19050" r="19050" b="28575"/>
                <wp:wrapSquare wrapText="bothSides"/>
                <wp:docPr id="1348421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6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D943" w14:textId="6A29A32A" w:rsidR="00F952DC" w:rsidRPr="00F952DC" w:rsidRDefault="00F952DC" w:rsidP="00F952DC">
                            <w:pPr>
                              <w:rPr>
                                <w:rFonts w:ascii="Arial Nova" w:hAnsi="Arial Nova"/>
                                <w:lang w:val="es-419"/>
                              </w:rPr>
                            </w:pPr>
                            <w:r w:rsidRPr="00F952DC">
                              <w:rPr>
                                <w:rFonts w:ascii="Arial Nova" w:hAnsi="Arial Nova"/>
                                <w:b/>
                                <w:bCs/>
                                <w:lang w:val="es-419"/>
                              </w:rPr>
                              <w:t>Declaración de visión:</w:t>
                            </w:r>
                            <w:r w:rsidRPr="00F952DC">
                              <w:rPr>
                                <w:rFonts w:ascii="Arial Nova" w:hAnsi="Arial Nova"/>
                                <w:lang w:val="es-419"/>
                              </w:rPr>
                              <w:t xml:space="preserve"> Long Island Sound y su Cuenca hidrográfica tienen aguas limpias, habitats saludables, vida silvestre próspera, costas resiliente</w:t>
                            </w:r>
                            <w:r>
                              <w:rPr>
                                <w:rFonts w:ascii="Arial Nova" w:hAnsi="Arial Nova"/>
                                <w:lang w:val="es-419"/>
                              </w:rPr>
                              <w:t>s</w:t>
                            </w:r>
                            <w:r w:rsidRPr="00F952DC">
                              <w:rPr>
                                <w:rFonts w:ascii="Arial Nova" w:hAnsi="Arial Nova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lang w:val="es-419"/>
                              </w:rPr>
                              <w:t>y un pú</w:t>
                            </w:r>
                            <w:r w:rsidRPr="00F952DC">
                              <w:rPr>
                                <w:rFonts w:ascii="Arial Nova" w:hAnsi="Arial Nova"/>
                                <w:lang w:val="es-419"/>
                              </w:rPr>
                              <w:t>blic</w:t>
                            </w:r>
                            <w:r>
                              <w:rPr>
                                <w:rFonts w:ascii="Arial Nova" w:hAnsi="Arial Nova"/>
                                <w:lang w:val="es-419"/>
                              </w:rPr>
                              <w:t>o participante</w:t>
                            </w:r>
                            <w:r w:rsidRPr="00F952DC">
                              <w:rPr>
                                <w:rFonts w:ascii="Arial Nova" w:hAnsi="Arial Nova"/>
                                <w:lang w:val="es-419"/>
                              </w:rPr>
                              <w:t>.</w:t>
                            </w:r>
                          </w:p>
                          <w:p w14:paraId="72F59E0D" w14:textId="2E2AEF60" w:rsidR="00F952DC" w:rsidRPr="00F952DC" w:rsidRDefault="00F952DC" w:rsidP="00F952DC">
                            <w:pPr>
                              <w:rPr>
                                <w:rFonts w:ascii="Arial Nova" w:hAnsi="Arial Nova"/>
                                <w:lang w:val="es-419"/>
                              </w:rPr>
                            </w:pPr>
                            <w:r w:rsidRPr="00F952DC">
                              <w:rPr>
                                <w:rFonts w:ascii="Arial Nova" w:hAnsi="Arial Nova"/>
                                <w:b/>
                                <w:bCs/>
                                <w:lang w:val="es-419"/>
                              </w:rPr>
                              <w:t>Declaración de misión:</w:t>
                            </w:r>
                            <w:r w:rsidRPr="00F952DC">
                              <w:rPr>
                                <w:rFonts w:ascii="Arial Nova" w:hAnsi="Arial Nova"/>
                                <w:lang w:val="es-419"/>
                              </w:rPr>
                              <w:t xml:space="preserve"> El Estudio de Long Island Sound dirige un esfuerzo colectivo para restau</w:t>
                            </w:r>
                            <w:r>
                              <w:rPr>
                                <w:rFonts w:ascii="Arial Nova" w:hAnsi="Arial Nova"/>
                                <w:lang w:val="es-419"/>
                              </w:rPr>
                              <w:t>rar y cuidar el estrecho y su cuenca hidrográfica</w:t>
                            </w:r>
                            <w:r w:rsidRPr="00F952DC">
                              <w:rPr>
                                <w:rFonts w:ascii="Arial Nova" w:hAnsi="Arial Nova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6019" id="_x0000_s1027" type="#_x0000_t202" style="position:absolute;left:0;text-align:left;margin-left:-15pt;margin-top:30.1pt;width:7in;height:77.2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" strokecolor="#0069aa" strokeweight="2.25pt">
                <v:textbox>
                  <w:txbxContent>
                    <w:p w14:paraId="2B22D943" w14:textId="6A29A32A" w:rsidR="00F952DC" w:rsidRPr="00F952DC" w:rsidRDefault="00F952DC" w:rsidP="00F952DC">
                      <w:pPr>
                        <w:rPr>
                          <w:rFonts w:ascii="Arial Nova" w:hAnsi="Arial Nova"/>
                          <w:lang w:val="es-419"/>
                        </w:rPr>
                      </w:pPr>
                      <w:r w:rsidRPr="00F952DC">
                        <w:rPr>
                          <w:rFonts w:ascii="Arial Nova" w:hAnsi="Arial Nova"/>
                          <w:b/>
                          <w:bCs/>
                          <w:lang w:val="es-419"/>
                        </w:rPr>
                        <w:t>Declaración de visión:</w:t>
                      </w:r>
                      <w:r w:rsidRPr="00F952DC">
                        <w:rPr>
                          <w:rFonts w:ascii="Arial Nova" w:hAnsi="Arial Nova"/>
                          <w:lang w:val="es-419"/>
                        </w:rPr>
                        <w:t xml:space="preserve"> Long Island </w:t>
                      </w:r>
                      <w:proofErr w:type="spellStart"/>
                      <w:r w:rsidRPr="00F952DC">
                        <w:rPr>
                          <w:rFonts w:ascii="Arial Nova" w:hAnsi="Arial Nova"/>
                          <w:lang w:val="es-419"/>
                        </w:rPr>
                        <w:t>Sound</w:t>
                      </w:r>
                      <w:proofErr w:type="spellEnd"/>
                      <w:r w:rsidRPr="00F952DC">
                        <w:rPr>
                          <w:rFonts w:ascii="Arial Nova" w:hAnsi="Arial Nova"/>
                          <w:lang w:val="es-419"/>
                        </w:rPr>
                        <w:t xml:space="preserve"> y su Cuenca hidrográfica tienen aguas limpias, </w:t>
                      </w:r>
                      <w:proofErr w:type="spellStart"/>
                      <w:r w:rsidRPr="00F952DC">
                        <w:rPr>
                          <w:rFonts w:ascii="Arial Nova" w:hAnsi="Arial Nova"/>
                          <w:lang w:val="es-419"/>
                        </w:rPr>
                        <w:t>habitats</w:t>
                      </w:r>
                      <w:proofErr w:type="spellEnd"/>
                      <w:r w:rsidRPr="00F952DC">
                        <w:rPr>
                          <w:rFonts w:ascii="Arial Nova" w:hAnsi="Arial Nova"/>
                          <w:lang w:val="es-419"/>
                        </w:rPr>
                        <w:t xml:space="preserve"> saludables, vida silvestre próspera, costas resiliente</w:t>
                      </w:r>
                      <w:r>
                        <w:rPr>
                          <w:rFonts w:ascii="Arial Nova" w:hAnsi="Arial Nova"/>
                          <w:lang w:val="es-419"/>
                        </w:rPr>
                        <w:t>s</w:t>
                      </w:r>
                      <w:r w:rsidRPr="00F952DC">
                        <w:rPr>
                          <w:rFonts w:ascii="Arial Nova" w:hAnsi="Arial Nova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lang w:val="es-419"/>
                        </w:rPr>
                        <w:t>y un pú</w:t>
                      </w:r>
                      <w:r w:rsidRPr="00F952DC">
                        <w:rPr>
                          <w:rFonts w:ascii="Arial Nova" w:hAnsi="Arial Nova"/>
                          <w:lang w:val="es-419"/>
                        </w:rPr>
                        <w:t>blic</w:t>
                      </w:r>
                      <w:r>
                        <w:rPr>
                          <w:rFonts w:ascii="Arial Nova" w:hAnsi="Arial Nova"/>
                          <w:lang w:val="es-419"/>
                        </w:rPr>
                        <w:t>o participante</w:t>
                      </w:r>
                      <w:r w:rsidRPr="00F952DC">
                        <w:rPr>
                          <w:rFonts w:ascii="Arial Nova" w:hAnsi="Arial Nova"/>
                          <w:lang w:val="es-419"/>
                        </w:rPr>
                        <w:t>.</w:t>
                      </w:r>
                    </w:p>
                    <w:p w14:paraId="72F59E0D" w14:textId="2E2AEF60" w:rsidR="00F952DC" w:rsidRPr="00F952DC" w:rsidRDefault="00F952DC" w:rsidP="00F952DC">
                      <w:pPr>
                        <w:rPr>
                          <w:rFonts w:ascii="Arial Nova" w:hAnsi="Arial Nova"/>
                          <w:lang w:val="es-419"/>
                        </w:rPr>
                      </w:pPr>
                      <w:r w:rsidRPr="00F952DC">
                        <w:rPr>
                          <w:rFonts w:ascii="Arial Nova" w:hAnsi="Arial Nova"/>
                          <w:b/>
                          <w:bCs/>
                          <w:lang w:val="es-419"/>
                        </w:rPr>
                        <w:t>Declaración de misión:</w:t>
                      </w:r>
                      <w:r w:rsidRPr="00F952DC">
                        <w:rPr>
                          <w:rFonts w:ascii="Arial Nova" w:hAnsi="Arial Nova"/>
                          <w:lang w:val="es-419"/>
                        </w:rPr>
                        <w:t xml:space="preserve"> El Estudio de Long Island </w:t>
                      </w:r>
                      <w:proofErr w:type="spellStart"/>
                      <w:r w:rsidRPr="00F952DC">
                        <w:rPr>
                          <w:rFonts w:ascii="Arial Nova" w:hAnsi="Arial Nova"/>
                          <w:lang w:val="es-419"/>
                        </w:rPr>
                        <w:t>Sound</w:t>
                      </w:r>
                      <w:proofErr w:type="spellEnd"/>
                      <w:r w:rsidRPr="00F952DC">
                        <w:rPr>
                          <w:rFonts w:ascii="Arial Nova" w:hAnsi="Arial Nova"/>
                          <w:lang w:val="es-419"/>
                        </w:rPr>
                        <w:t xml:space="preserve"> dirige un esfuerzo colectivo para restau</w:t>
                      </w:r>
                      <w:r>
                        <w:rPr>
                          <w:rFonts w:ascii="Arial Nova" w:hAnsi="Arial Nova"/>
                          <w:lang w:val="es-419"/>
                        </w:rPr>
                        <w:t>rar y cuidar el estrecho y su cuenca hidrográfica</w:t>
                      </w:r>
                      <w:r w:rsidRPr="00F952DC">
                        <w:rPr>
                          <w:rFonts w:ascii="Arial Nova" w:hAnsi="Arial Nova"/>
                          <w:lang w:val="es-4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71E8">
        <w:rPr>
          <w:rStyle w:val="normaltextrun"/>
          <w:rFonts w:ascii="Times New Roman" w:hAnsi="Times New Roman" w:cs="Times New Roman"/>
          <w:color w:val="000000"/>
          <w:position w:val="4"/>
        </w:rPr>
        <w:t xml:space="preserve">Email Long Island Sound Study with any additional comments at: </w:t>
      </w:r>
      <w:hyperlink r:id="rId12" w:history="1">
        <w:r w:rsidRPr="005F71E8">
          <w:rPr>
            <w:rStyle w:val="Hyperlink"/>
            <w:rFonts w:ascii="Times New Roman" w:hAnsi="Times New Roman" w:cs="Times New Roman"/>
            <w:position w:val="4"/>
          </w:rPr>
          <w:t>LISoundPlan2025@gmail.com</w:t>
        </w:r>
      </w:hyperlink>
    </w:p>
    <w:p w14:paraId="104F4D38" w14:textId="69DE8D32" w:rsidR="00310E4A" w:rsidRPr="005F71E8" w:rsidRDefault="00310E4A" w:rsidP="00310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" w:hAnsi="Arial Nova" w:cstheme="majorHAnsi"/>
        </w:rPr>
      </w:pPr>
    </w:p>
    <w:p w14:paraId="65E14A85" w14:textId="585025A3" w:rsidR="001C4B7C" w:rsidRPr="006130B0" w:rsidRDefault="001C4B7C" w:rsidP="009B56F7">
      <w:pPr>
        <w:pStyle w:val="Heading2"/>
        <w:spacing w:after="240"/>
        <w:rPr>
          <w:rStyle w:val="eop"/>
          <w:rFonts w:ascii="Arial Nova" w:hAnsi="Arial Nova" w:cstheme="majorHAnsi"/>
          <w:b/>
          <w:bCs/>
          <w:color w:val="002060"/>
          <w:lang w:val="es-419"/>
        </w:rPr>
      </w:pPr>
      <w:r w:rsidRPr="006130B0">
        <w:rPr>
          <w:rStyle w:val="normaltextrun"/>
          <w:rFonts w:ascii="Arial Nova" w:hAnsi="Arial Nova" w:cstheme="majorHAnsi"/>
          <w:b/>
          <w:bCs/>
          <w:color w:val="002060"/>
          <w:position w:val="4"/>
          <w:lang w:val="es-419"/>
        </w:rPr>
        <w:t>Val</w:t>
      </w:r>
      <w:r w:rsidR="00357838" w:rsidRPr="006130B0">
        <w:rPr>
          <w:rStyle w:val="normaltextrun"/>
          <w:rFonts w:ascii="Arial Nova" w:hAnsi="Arial Nova" w:cstheme="majorHAnsi"/>
          <w:b/>
          <w:bCs/>
          <w:color w:val="002060"/>
          <w:position w:val="4"/>
          <w:lang w:val="es-419"/>
        </w:rPr>
        <w:t>or</w:t>
      </w:r>
      <w:r w:rsidRPr="006130B0">
        <w:rPr>
          <w:rStyle w:val="normaltextrun"/>
          <w:rFonts w:ascii="Arial Nova" w:hAnsi="Arial Nova" w:cstheme="majorHAnsi"/>
          <w:b/>
          <w:bCs/>
          <w:color w:val="002060"/>
          <w:position w:val="4"/>
          <w:lang w:val="es-419"/>
        </w:rPr>
        <w:t>es</w:t>
      </w:r>
    </w:p>
    <w:p w14:paraId="4587EDB8" w14:textId="77777777" w:rsidR="00357838" w:rsidRPr="006130B0" w:rsidRDefault="00357838" w:rsidP="00357838">
      <w:pPr>
        <w:pStyle w:val="paragraph"/>
        <w:numPr>
          <w:ilvl w:val="0"/>
          <w:numId w:val="6"/>
        </w:numPr>
        <w:spacing w:before="0" w:beforeAutospacing="0" w:after="0" w:afterAutospacing="0"/>
        <w:ind w:hanging="36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Justicia ambiental: Tratar de manera justa e involucrar de manera significativa a las personas independientemente de su raza, color, origen nacional o ingresos. Esforzarse por mantener prácticas equitativas, inclusivas y accesibles en la toma de decisiones y la implementación del CCMP. Las personas interesadas y afectadas por las actividades de LISS tienen la capacidad de representarse a sí mismas y a sus perspectivas.</w:t>
      </w:r>
    </w:p>
    <w:p w14:paraId="0AB77307" w14:textId="2EA90BA4" w:rsidR="00357838" w:rsidRPr="006130B0" w:rsidRDefault="00357838" w:rsidP="00357838">
      <w:pPr>
        <w:pStyle w:val="paragraph"/>
        <w:numPr>
          <w:ilvl w:val="0"/>
          <w:numId w:val="6"/>
        </w:numPr>
        <w:spacing w:before="0" w:beforeAutospacing="0" w:after="0" w:afterAutospacing="0"/>
        <w:ind w:hanging="360"/>
        <w:textAlignment w:val="baseline"/>
        <w:rPr>
          <w:rFonts w:ascii="Arial Nova" w:hAnsi="Arial Nova" w:cstheme="majorBidi"/>
          <w:sz w:val="22"/>
          <w:szCs w:val="22"/>
          <w:lang w:val="es-419"/>
        </w:rPr>
      </w:pPr>
      <w:r w:rsidRPr="006130B0">
        <w:rPr>
          <w:rFonts w:ascii="Arial Nova" w:hAnsi="Arial Nova" w:cstheme="majorBidi"/>
          <w:sz w:val="22"/>
          <w:szCs w:val="22"/>
          <w:lang w:val="es-419"/>
        </w:rPr>
        <w:t xml:space="preserve">Ciencia robusta: Apoyar la ciencia que sigue </w:t>
      </w:r>
      <w:r w:rsidR="006130B0" w:rsidRPr="006130B0">
        <w:rPr>
          <w:rFonts w:ascii="Arial Nova" w:hAnsi="Arial Nova" w:cstheme="majorBidi"/>
          <w:sz w:val="22"/>
          <w:szCs w:val="22"/>
          <w:lang w:val="es-419"/>
        </w:rPr>
        <w:t xml:space="preserve">las </w:t>
      </w:r>
      <w:r w:rsidRPr="006130B0">
        <w:rPr>
          <w:rFonts w:ascii="Arial Nova" w:hAnsi="Arial Nova" w:cstheme="majorBidi"/>
          <w:sz w:val="22"/>
          <w:szCs w:val="22"/>
          <w:lang w:val="es-419"/>
        </w:rPr>
        <w:t>alt</w:t>
      </w:r>
      <w:r w:rsidR="006130B0" w:rsidRPr="006130B0">
        <w:rPr>
          <w:rFonts w:ascii="Arial Nova" w:hAnsi="Arial Nova" w:cstheme="majorBidi"/>
          <w:sz w:val="22"/>
          <w:szCs w:val="22"/>
          <w:lang w:val="es-419"/>
        </w:rPr>
        <w:t xml:space="preserve">as normas </w:t>
      </w:r>
      <w:r w:rsidRPr="006130B0">
        <w:rPr>
          <w:rFonts w:ascii="Arial Nova" w:hAnsi="Arial Nova" w:cstheme="majorBidi"/>
          <w:sz w:val="22"/>
          <w:szCs w:val="22"/>
          <w:lang w:val="es-419"/>
        </w:rPr>
        <w:t>m</w:t>
      </w:r>
      <w:r w:rsidR="006130B0" w:rsidRPr="006130B0">
        <w:rPr>
          <w:rFonts w:ascii="Arial Nova" w:hAnsi="Arial Nova" w:cstheme="majorBidi"/>
          <w:sz w:val="22"/>
          <w:szCs w:val="22"/>
          <w:lang w:val="es-419"/>
        </w:rPr>
        <w:t>etodológicas</w:t>
      </w:r>
      <w:r w:rsidRPr="006130B0">
        <w:rPr>
          <w:rFonts w:ascii="Arial Nova" w:hAnsi="Arial Nova" w:cstheme="majorBidi"/>
          <w:sz w:val="22"/>
          <w:szCs w:val="22"/>
          <w:lang w:val="es-419"/>
        </w:rPr>
        <w:t xml:space="preserve"> científic</w:t>
      </w:r>
      <w:r w:rsidR="006130B0" w:rsidRPr="006130B0">
        <w:rPr>
          <w:rFonts w:ascii="Arial Nova" w:hAnsi="Arial Nova" w:cstheme="majorBidi"/>
          <w:sz w:val="22"/>
          <w:szCs w:val="22"/>
          <w:lang w:val="es-419"/>
        </w:rPr>
        <w:t>as</w:t>
      </w:r>
      <w:r w:rsidRPr="006130B0">
        <w:rPr>
          <w:rFonts w:ascii="Arial Nova" w:hAnsi="Arial Nova" w:cstheme="majorBidi"/>
          <w:sz w:val="22"/>
          <w:szCs w:val="22"/>
          <w:lang w:val="es-419"/>
        </w:rPr>
        <w:t xml:space="preserve"> para comprender y cuidar la salud del estrecho y su cuenca hidrográfica. Esto incluye la identificación e incorporación de los conocimientos locales y tradicionales. Hacer que la ciencia </w:t>
      </w:r>
      <w:r w:rsidRPr="006130B0">
        <w:rPr>
          <w:rFonts w:ascii="Arial Nova" w:eastAsiaTheme="minorEastAsia" w:hAnsi="Arial Nova" w:cstheme="majorBidi"/>
          <w:sz w:val="22"/>
          <w:szCs w:val="22"/>
          <w:lang w:val="es-419"/>
        </w:rPr>
        <w:t>sea justa, equitativa y accesible para todas las comunidades.</w:t>
      </w:r>
    </w:p>
    <w:p w14:paraId="3AC49C73" w14:textId="77777777" w:rsidR="00357838" w:rsidRPr="006130B0" w:rsidRDefault="00357838" w:rsidP="00357838">
      <w:pPr>
        <w:pStyle w:val="paragraph"/>
        <w:numPr>
          <w:ilvl w:val="0"/>
          <w:numId w:val="6"/>
        </w:numPr>
        <w:spacing w:before="0" w:beforeAutospacing="0" w:after="0" w:afterAutospacing="0"/>
        <w:ind w:hanging="36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Adaptación sostenible a un clima cambiante: Apoyar iniciativas y proyectos que fomenten la adaptación sostenible para reducir los riesgos de un clima cambiante.</w:t>
      </w:r>
    </w:p>
    <w:p w14:paraId="23B2B781" w14:textId="68141CBA" w:rsidR="00357838" w:rsidRPr="006130B0" w:rsidRDefault="00357838" w:rsidP="00357838">
      <w:pPr>
        <w:pStyle w:val="paragraph"/>
        <w:numPr>
          <w:ilvl w:val="0"/>
          <w:numId w:val="6"/>
        </w:numPr>
        <w:spacing w:before="0" w:beforeAutospacing="0" w:after="0" w:afterAutospacing="0"/>
        <w:ind w:hanging="36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 xml:space="preserve">Gestión adaptativa e inclusiva: Utilizar procesos basados en la ciencia y aprender de experiencias colectivas, incluidos los conocimientos locales y tradicionales, para tomar decisiones de implementación y gestión. Incluir a todos en el cuidado del </w:t>
      </w:r>
      <w:r w:rsidR="006130B0" w:rsidRPr="006130B0">
        <w:rPr>
          <w:rFonts w:ascii="Arial Nova" w:hAnsi="Arial Nova" w:cstheme="majorHAnsi"/>
          <w:sz w:val="22"/>
          <w:szCs w:val="22"/>
          <w:lang w:val="es-419"/>
        </w:rPr>
        <w:t>estrecho</w:t>
      </w:r>
      <w:r w:rsidRPr="006130B0">
        <w:rPr>
          <w:rFonts w:ascii="Arial Nova" w:hAnsi="Arial Nova" w:cstheme="majorHAnsi"/>
          <w:sz w:val="22"/>
          <w:szCs w:val="22"/>
          <w:lang w:val="es-419"/>
        </w:rPr>
        <w:t xml:space="preserve"> involucrando a audiencias diversas y trabajando para que los recursos sean accesibles para todos.</w:t>
      </w:r>
    </w:p>
    <w:p w14:paraId="71529E7E" w14:textId="1A368D88" w:rsidR="06389616" w:rsidRPr="006130B0" w:rsidRDefault="00357838" w:rsidP="009F1C50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Bidi"/>
          <w:lang w:val="es-419"/>
        </w:rPr>
        <w:t>Respeto y confianza: Operar de manera que se fomente el respeto y la confianza entre los colaboradores, las comunidades y el público en la toma de decisiones y la implementación del programa.</w:t>
      </w:r>
    </w:p>
    <w:p w14:paraId="0CED6402" w14:textId="720BC457" w:rsidR="00E6650A" w:rsidRPr="006130B0" w:rsidRDefault="008D5434" w:rsidP="00595998">
      <w:pPr>
        <w:pStyle w:val="Heading2"/>
        <w:rPr>
          <w:rStyle w:val="normaltextrun"/>
          <w:rFonts w:ascii="Arial Nova" w:hAnsi="Arial Nova"/>
          <w:b/>
          <w:bCs/>
          <w:color w:val="002060"/>
          <w:position w:val="4"/>
          <w:lang w:val="es-419"/>
        </w:rPr>
      </w:pPr>
      <w:r w:rsidRPr="006130B0">
        <w:rPr>
          <w:rStyle w:val="normaltextrun"/>
          <w:rFonts w:ascii="Arial Nova" w:hAnsi="Arial Nova"/>
          <w:b/>
          <w:bCs/>
          <w:color w:val="002060"/>
          <w:position w:val="4"/>
          <w:lang w:val="es-419"/>
        </w:rPr>
        <w:t>Declaraciones de objetivos</w:t>
      </w:r>
    </w:p>
    <w:p w14:paraId="425A2D7B" w14:textId="77777777" w:rsidR="008D5434" w:rsidRPr="006130B0" w:rsidRDefault="008D5434" w:rsidP="008D5434">
      <w:pPr>
        <w:pStyle w:val="paragraph"/>
        <w:numPr>
          <w:ilvl w:val="0"/>
          <w:numId w:val="7"/>
        </w:numPr>
        <w:spacing w:after="0" w:afterAutospacing="0"/>
        <w:ind w:hanging="36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Aguas limpias y cuencas hidrográficas saludables: Restaurar y mantener la calidad del agua en Long Island Sound y su cuenca.</w:t>
      </w:r>
    </w:p>
    <w:p w14:paraId="188FA3EC" w14:textId="77777777" w:rsidR="008D5434" w:rsidRPr="006130B0" w:rsidRDefault="008D5434" w:rsidP="008D5434">
      <w:pPr>
        <w:pStyle w:val="paragraph"/>
        <w:numPr>
          <w:ilvl w:val="0"/>
          <w:numId w:val="7"/>
        </w:numPr>
        <w:spacing w:after="0" w:afterAutospacing="0"/>
        <w:ind w:hanging="36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Hábitats prósperos y vida silvestre abundante: Restaurar y proteger la salud y la resiliencia de los hábitats y la vida silvestre en Long Island Sound y sus ecosistemas.</w:t>
      </w:r>
    </w:p>
    <w:p w14:paraId="59905F36" w14:textId="77777777" w:rsidR="008D5434" w:rsidRPr="006130B0" w:rsidRDefault="008D5434" w:rsidP="008D5434">
      <w:pPr>
        <w:pStyle w:val="paragraph"/>
        <w:numPr>
          <w:ilvl w:val="0"/>
          <w:numId w:val="7"/>
        </w:numPr>
        <w:spacing w:before="0" w:beforeAutospacing="0" w:after="0" w:afterAutospacing="0"/>
        <w:ind w:hanging="36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Comunidades sostenibles y resilientes: Empoderar a las comunidades para que planifiquen y respondan a los desafíos ambientales de manera que prioricen el bienestar para todos.</w:t>
      </w:r>
    </w:p>
    <w:p w14:paraId="054D024B" w14:textId="07200B39" w:rsidR="00557147" w:rsidRPr="006130B0" w:rsidRDefault="008D5434" w:rsidP="009F1C5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lang w:val="es-419"/>
        </w:rPr>
        <w:lastRenderedPageBreak/>
        <w:t xml:space="preserve">Público informado y comprometido: Inspirar y empoderar al público para que aprecie, valore y proteja Long Island Sound y las aguas que desembocan en el </w:t>
      </w:r>
      <w:r w:rsidR="006130B0">
        <w:rPr>
          <w:rFonts w:ascii="Arial Nova" w:hAnsi="Arial Nova" w:cstheme="majorHAnsi"/>
          <w:lang w:val="es-419"/>
        </w:rPr>
        <w:t>estrecho</w:t>
      </w:r>
      <w:r w:rsidRPr="006130B0">
        <w:rPr>
          <w:rFonts w:ascii="Arial Nova" w:hAnsi="Arial Nova" w:cstheme="majorHAnsi"/>
          <w:lang w:val="es-419"/>
        </w:rPr>
        <w:t>.</w:t>
      </w:r>
    </w:p>
    <w:p w14:paraId="0F9FF63B" w14:textId="77777777" w:rsidR="006130B0" w:rsidRPr="006130B0" w:rsidRDefault="006130B0" w:rsidP="006130B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 Nova" w:hAnsi="Arial Nova" w:cstheme="majorHAnsi"/>
          <w:sz w:val="22"/>
          <w:szCs w:val="22"/>
          <w:lang w:val="es-419"/>
        </w:rPr>
      </w:pPr>
    </w:p>
    <w:p w14:paraId="4BCD63C9" w14:textId="4A9A873F" w:rsidR="001C4B7C" w:rsidRPr="006130B0" w:rsidRDefault="001C4B7C" w:rsidP="00557147">
      <w:pPr>
        <w:pStyle w:val="Heading2"/>
        <w:rPr>
          <w:rStyle w:val="normaltextrun"/>
          <w:rFonts w:ascii="Arial Nova" w:hAnsi="Arial Nova"/>
          <w:b/>
          <w:bCs/>
          <w:color w:val="002060"/>
          <w:position w:val="4"/>
          <w:lang w:val="es-419"/>
        </w:rPr>
      </w:pPr>
      <w:r w:rsidRPr="006130B0">
        <w:rPr>
          <w:rStyle w:val="normaltextrun"/>
          <w:rFonts w:ascii="Arial Nova" w:hAnsi="Arial Nova"/>
          <w:b/>
          <w:bCs/>
          <w:color w:val="002060"/>
          <w:position w:val="4"/>
          <w:lang w:val="es-419"/>
        </w:rPr>
        <w:t>Objetiv</w:t>
      </w:r>
      <w:r w:rsidR="008D5434" w:rsidRPr="006130B0">
        <w:rPr>
          <w:rStyle w:val="normaltextrun"/>
          <w:rFonts w:ascii="Arial Nova" w:hAnsi="Arial Nova"/>
          <w:b/>
          <w:bCs/>
          <w:color w:val="002060"/>
          <w:position w:val="4"/>
          <w:lang w:val="es-419"/>
        </w:rPr>
        <w:t>o</w:t>
      </w:r>
      <w:r w:rsidRPr="006130B0">
        <w:rPr>
          <w:rStyle w:val="normaltextrun"/>
          <w:rFonts w:ascii="Arial Nova" w:hAnsi="Arial Nova"/>
          <w:b/>
          <w:bCs/>
          <w:color w:val="002060"/>
          <w:position w:val="4"/>
          <w:lang w:val="es-419"/>
        </w:rPr>
        <w:t>s</w:t>
      </w:r>
      <w:r w:rsidRPr="006130B0">
        <w:rPr>
          <w:rStyle w:val="normaltextrun"/>
          <w:rFonts w:ascii="Arial Nova" w:hAnsi="Arial Nova"/>
          <w:color w:val="002060"/>
          <w:position w:val="4"/>
          <w:lang w:val="es-419"/>
        </w:rPr>
        <w:t xml:space="preserve"> </w:t>
      </w:r>
    </w:p>
    <w:p w14:paraId="2A0E3629" w14:textId="77777777" w:rsidR="00295A35" w:rsidRPr="00295A35" w:rsidRDefault="008D5434" w:rsidP="00295A35">
      <w:pPr>
        <w:pStyle w:val="paragraph"/>
        <w:numPr>
          <w:ilvl w:val="1"/>
          <w:numId w:val="16"/>
        </w:numPr>
        <w:spacing w:after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295A35">
        <w:rPr>
          <w:rFonts w:ascii="Arial Nova" w:hAnsi="Arial Nova" w:cstheme="majorHAnsi"/>
          <w:b/>
          <w:bCs/>
          <w:lang w:val="es-419"/>
        </w:rPr>
        <w:t>Aguas limpias y cuencas hidrográficas saludables</w:t>
      </w:r>
      <w:r w:rsidR="005317BE" w:rsidRPr="00295A35">
        <w:rPr>
          <w:rFonts w:ascii="Arial Nova" w:hAnsi="Arial Nova" w:cstheme="majorHAnsi"/>
          <w:b/>
          <w:bCs/>
          <w:lang w:val="es-419"/>
        </w:rPr>
        <w:t xml:space="preserve">: </w:t>
      </w:r>
    </w:p>
    <w:p w14:paraId="42D104A8" w14:textId="34DEBE6D" w:rsidR="005F71E8" w:rsidRPr="00295A35" w:rsidRDefault="000E6697" w:rsidP="00E70F67">
      <w:pPr>
        <w:pStyle w:val="paragraph"/>
        <w:numPr>
          <w:ilvl w:val="1"/>
          <w:numId w:val="15"/>
        </w:numPr>
        <w:spacing w:after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295A35">
        <w:rPr>
          <w:rFonts w:ascii="Arial Nova" w:hAnsi="Arial Nova" w:cstheme="majorHAnsi"/>
          <w:sz w:val="22"/>
          <w:szCs w:val="22"/>
          <w:lang w:val="es-419"/>
        </w:rPr>
        <w:t>Nutrient</w:t>
      </w:r>
      <w:r w:rsidR="005F71E8" w:rsidRPr="00295A35">
        <w:rPr>
          <w:rFonts w:ascii="Arial Nova" w:hAnsi="Arial Nova" w:cstheme="majorHAnsi"/>
          <w:sz w:val="22"/>
          <w:szCs w:val="22"/>
          <w:lang w:val="es-419"/>
        </w:rPr>
        <w:t>e</w:t>
      </w:r>
      <w:r w:rsidRPr="00295A35">
        <w:rPr>
          <w:rFonts w:ascii="Arial Nova" w:hAnsi="Arial Nova" w:cstheme="majorHAnsi"/>
          <w:sz w:val="22"/>
          <w:szCs w:val="22"/>
          <w:lang w:val="es-419"/>
        </w:rPr>
        <w:t>s</w:t>
      </w:r>
      <w:r w:rsidR="005B7C3D" w:rsidRPr="00295A35">
        <w:rPr>
          <w:rFonts w:ascii="Arial Nova" w:hAnsi="Arial Nova" w:cstheme="majorHAnsi"/>
          <w:sz w:val="22"/>
          <w:szCs w:val="22"/>
          <w:lang w:val="es-419"/>
        </w:rPr>
        <w:t xml:space="preserve">: </w:t>
      </w:r>
      <w:r w:rsidR="005F71E8" w:rsidRPr="00295A35">
        <w:rPr>
          <w:rFonts w:ascii="Arial Nova" w:hAnsi="Arial Nova" w:cstheme="majorHAnsi"/>
          <w:sz w:val="22"/>
          <w:szCs w:val="22"/>
          <w:lang w:val="es-419"/>
        </w:rPr>
        <w:t>Alcanzar y mantener los niveles de nutrientes en toda la cuenca que restauren y protejan la calidad del agua y la salud del ecosistema en el estrecho de Long Island</w:t>
      </w:r>
      <w:r w:rsidR="00295A35">
        <w:rPr>
          <w:rFonts w:ascii="Arial Nova" w:hAnsi="Arial Nova" w:cstheme="majorHAnsi"/>
          <w:sz w:val="22"/>
          <w:szCs w:val="22"/>
          <w:lang w:val="es-419"/>
        </w:rPr>
        <w:t xml:space="preserve"> Sound</w:t>
      </w:r>
      <w:r w:rsidR="005F71E8" w:rsidRPr="00295A35">
        <w:rPr>
          <w:rFonts w:ascii="Arial Nova" w:hAnsi="Arial Nova" w:cstheme="majorHAnsi"/>
          <w:sz w:val="22"/>
          <w:szCs w:val="22"/>
          <w:lang w:val="es-419"/>
        </w:rPr>
        <w:t>.</w:t>
      </w:r>
    </w:p>
    <w:p w14:paraId="67AC69EF" w14:textId="77777777" w:rsidR="005F71E8" w:rsidRPr="005F71E8" w:rsidRDefault="005F71E8" w:rsidP="005F71E8">
      <w:pPr>
        <w:pStyle w:val="paragraph"/>
        <w:numPr>
          <w:ilvl w:val="1"/>
          <w:numId w:val="15"/>
        </w:numPr>
        <w:spacing w:after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5F71E8">
        <w:rPr>
          <w:rFonts w:ascii="Arial Nova" w:hAnsi="Arial Nova" w:cstheme="majorHAnsi"/>
          <w:sz w:val="22"/>
          <w:szCs w:val="22"/>
          <w:lang w:val="es-419"/>
        </w:rPr>
        <w:t>Condición de la cuenca hidrográfica: Mejorar la salud de la cuenca hidrográfica a través de la conservación y las prácticas positivas de uso de la tierra.</w:t>
      </w:r>
    </w:p>
    <w:p w14:paraId="5C68EBE9" w14:textId="77777777" w:rsidR="005F71E8" w:rsidRPr="005F71E8" w:rsidRDefault="005F71E8" w:rsidP="005F71E8">
      <w:pPr>
        <w:pStyle w:val="paragraph"/>
        <w:numPr>
          <w:ilvl w:val="1"/>
          <w:numId w:val="15"/>
        </w:numPr>
        <w:spacing w:after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5F71E8">
        <w:rPr>
          <w:rFonts w:ascii="Arial Nova" w:hAnsi="Arial Nova" w:cstheme="majorHAnsi"/>
          <w:sz w:val="22"/>
          <w:szCs w:val="22"/>
          <w:lang w:val="es-419"/>
        </w:rPr>
        <w:t>Patógenos: Reducir los patógenos y aumentar el monitoreo para proteger la calidad del agua y la salud humana, garantizando un uso recreativo y comercial seguro</w:t>
      </w:r>
    </w:p>
    <w:p w14:paraId="402F2DAD" w14:textId="096D76AD" w:rsidR="005F71E8" w:rsidRPr="0007713C" w:rsidRDefault="005F71E8" w:rsidP="005F71E8">
      <w:pPr>
        <w:pStyle w:val="paragraph"/>
        <w:numPr>
          <w:ilvl w:val="1"/>
          <w:numId w:val="15"/>
        </w:numPr>
        <w:spacing w:after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5F71E8">
        <w:rPr>
          <w:rFonts w:ascii="Arial Nova" w:hAnsi="Arial Nova" w:cstheme="majorHAnsi"/>
          <w:sz w:val="22"/>
          <w:szCs w:val="22"/>
          <w:lang w:val="es-419"/>
        </w:rPr>
        <w:t xml:space="preserve">Contaminantes tóxicos: Investigar, monitorear, evaluar y reducir los contaminantes tóxicos emergentes y </w:t>
      </w:r>
      <w:r w:rsidR="00295A35">
        <w:rPr>
          <w:rFonts w:ascii="Arial Nova" w:hAnsi="Arial Nova" w:cstheme="majorHAnsi"/>
          <w:sz w:val="22"/>
          <w:szCs w:val="22"/>
          <w:lang w:val="es-419"/>
        </w:rPr>
        <w:t>existentes</w:t>
      </w:r>
      <w:r w:rsidRPr="005F71E8">
        <w:rPr>
          <w:rFonts w:ascii="Arial Nova" w:hAnsi="Arial Nova" w:cstheme="majorHAnsi"/>
          <w:sz w:val="22"/>
          <w:szCs w:val="22"/>
          <w:lang w:val="es-419"/>
        </w:rPr>
        <w:t xml:space="preserve"> para mitigar los impactos en la calidad del agua y el </w:t>
      </w:r>
      <w:r w:rsidRPr="0007713C">
        <w:rPr>
          <w:rFonts w:ascii="Arial Nova" w:hAnsi="Arial Nova" w:cstheme="majorHAnsi"/>
          <w:sz w:val="22"/>
          <w:szCs w:val="22"/>
          <w:lang w:val="es-419"/>
        </w:rPr>
        <w:t>hábitat en Long Island Sound,</w:t>
      </w:r>
    </w:p>
    <w:p w14:paraId="50B8E8FD" w14:textId="25BBCE60" w:rsidR="005F71E8" w:rsidRPr="0007713C" w:rsidRDefault="005F71E8" w:rsidP="005F71E8">
      <w:pPr>
        <w:pStyle w:val="paragraph"/>
        <w:numPr>
          <w:ilvl w:val="1"/>
          <w:numId w:val="15"/>
        </w:numPr>
        <w:spacing w:after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07713C">
        <w:rPr>
          <w:rFonts w:ascii="Arial Nova" w:hAnsi="Arial Nova" w:cstheme="majorBidi"/>
          <w:sz w:val="22"/>
          <w:szCs w:val="22"/>
          <w:lang w:val="es-419"/>
        </w:rPr>
        <w:t>Escombros físicos: Redu</w:t>
      </w:r>
      <w:r w:rsidR="0007713C" w:rsidRPr="0007713C">
        <w:rPr>
          <w:rFonts w:ascii="Arial Nova" w:hAnsi="Arial Nova" w:cstheme="majorBidi"/>
          <w:sz w:val="22"/>
          <w:szCs w:val="22"/>
          <w:lang w:val="es-419"/>
        </w:rPr>
        <w:t>cir</w:t>
      </w:r>
      <w:r w:rsidRPr="0007713C">
        <w:rPr>
          <w:rFonts w:ascii="Arial Nova" w:hAnsi="Arial Nova" w:cstheme="majorBidi"/>
          <w:sz w:val="22"/>
          <w:szCs w:val="22"/>
          <w:lang w:val="es-419"/>
        </w:rPr>
        <w:t xml:space="preserve"> los desechos físicos en el estrecho aumentando los esfuerzos de limpieza y evitando </w:t>
      </w:r>
      <w:r w:rsidR="0007713C">
        <w:rPr>
          <w:rFonts w:ascii="Arial Nova" w:hAnsi="Arial Nova" w:cstheme="majorBidi"/>
          <w:sz w:val="22"/>
          <w:szCs w:val="22"/>
          <w:lang w:val="es-419"/>
        </w:rPr>
        <w:t xml:space="preserve">que ingresen </w:t>
      </w:r>
      <w:r w:rsidRPr="0007713C">
        <w:rPr>
          <w:rFonts w:ascii="Arial Nova" w:hAnsi="Arial Nova" w:cstheme="majorBidi"/>
          <w:sz w:val="22"/>
          <w:szCs w:val="22"/>
          <w:lang w:val="es-419"/>
        </w:rPr>
        <w:t>escombros adicionales</w:t>
      </w:r>
      <w:r w:rsidR="0007713C">
        <w:rPr>
          <w:rFonts w:ascii="Arial Nova" w:hAnsi="Arial Nova" w:cstheme="majorBidi"/>
          <w:sz w:val="22"/>
          <w:szCs w:val="22"/>
          <w:lang w:val="es-419"/>
        </w:rPr>
        <w:t>.</w:t>
      </w:r>
    </w:p>
    <w:p w14:paraId="732E2418" w14:textId="77777777" w:rsidR="006176F1" w:rsidRPr="006176F1" w:rsidRDefault="008D5434" w:rsidP="0007713C">
      <w:pPr>
        <w:pStyle w:val="paragraph"/>
        <w:numPr>
          <w:ilvl w:val="1"/>
          <w:numId w:val="17"/>
        </w:numPr>
        <w:spacing w:after="0"/>
        <w:textAlignment w:val="baseline"/>
        <w:rPr>
          <w:rFonts w:ascii="Arial Nova" w:hAnsi="Arial Nova" w:cstheme="majorHAnsi"/>
          <w:sz w:val="22"/>
          <w:szCs w:val="22"/>
          <w:highlight w:val="white"/>
          <w:lang w:val="es-419"/>
        </w:rPr>
      </w:pPr>
      <w:r w:rsidRPr="006176F1">
        <w:rPr>
          <w:rFonts w:ascii="Arial Nova" w:hAnsi="Arial Nova" w:cstheme="majorHAnsi"/>
          <w:b/>
          <w:bCs/>
          <w:lang w:val="es-419"/>
        </w:rPr>
        <w:t>Hábitats prósperos y abundante vida silvestre</w:t>
      </w:r>
      <w:r w:rsidR="005317BE" w:rsidRPr="006176F1">
        <w:rPr>
          <w:rFonts w:ascii="Arial Nova" w:hAnsi="Arial Nova" w:cstheme="majorHAnsi"/>
          <w:b/>
          <w:bCs/>
          <w:lang w:val="es-419"/>
        </w:rPr>
        <w:t xml:space="preserve">: </w:t>
      </w:r>
    </w:p>
    <w:p w14:paraId="73BC03AC" w14:textId="77777777" w:rsidR="006176F1" w:rsidRPr="006176F1" w:rsidRDefault="008D5434" w:rsidP="006176F1">
      <w:pPr>
        <w:pStyle w:val="paragraph"/>
        <w:numPr>
          <w:ilvl w:val="1"/>
          <w:numId w:val="9"/>
        </w:numPr>
        <w:spacing w:after="0"/>
        <w:textAlignment w:val="baseline"/>
        <w:rPr>
          <w:rFonts w:ascii="Arial Nova" w:hAnsi="Arial Nova" w:cstheme="majorHAnsi"/>
          <w:sz w:val="22"/>
          <w:szCs w:val="22"/>
          <w:highlight w:val="white"/>
          <w:lang w:val="es-419"/>
        </w:rPr>
      </w:pPr>
      <w:r w:rsidRPr="006176F1">
        <w:rPr>
          <w:rFonts w:ascii="Arial Nova" w:hAnsi="Arial Nova" w:cstheme="majorHAnsi"/>
          <w:sz w:val="22"/>
          <w:szCs w:val="22"/>
          <w:lang w:val="es-419"/>
        </w:rPr>
        <w:t>Hábitat costero:</w:t>
      </w:r>
      <w:r w:rsidRPr="006176F1">
        <w:rPr>
          <w:rFonts w:ascii="Arial Nova" w:hAnsi="Arial Nova" w:cstheme="majorHAnsi"/>
          <w:sz w:val="22"/>
          <w:szCs w:val="22"/>
          <w:highlight w:val="white"/>
          <w:lang w:val="es-419"/>
        </w:rPr>
        <w:t xml:space="preserve"> Proteger y mejorar la extensión y la salud actuales del hábitat costero y restaurar 1,000 acres adicionales.</w:t>
      </w:r>
    </w:p>
    <w:p w14:paraId="0B254609" w14:textId="592E9A55" w:rsidR="006176F1" w:rsidRPr="006176F1" w:rsidRDefault="008D5434" w:rsidP="006176F1">
      <w:pPr>
        <w:pStyle w:val="paragraph"/>
        <w:numPr>
          <w:ilvl w:val="1"/>
          <w:numId w:val="9"/>
        </w:numPr>
        <w:spacing w:after="0"/>
        <w:textAlignment w:val="baseline"/>
        <w:rPr>
          <w:rFonts w:ascii="Arial Nova" w:hAnsi="Arial Nova" w:cstheme="majorHAnsi"/>
          <w:sz w:val="22"/>
          <w:szCs w:val="22"/>
          <w:highlight w:val="white"/>
          <w:lang w:val="es-419"/>
        </w:rPr>
      </w:pPr>
      <w:r w:rsidRPr="006176F1">
        <w:rPr>
          <w:rFonts w:ascii="Arial Nova" w:hAnsi="Arial Nova" w:cstheme="majorHAnsi"/>
          <w:sz w:val="22"/>
          <w:szCs w:val="22"/>
          <w:lang w:val="es-419"/>
        </w:rPr>
        <w:t xml:space="preserve">Conectividad del hábitat: </w:t>
      </w:r>
      <w:r w:rsidRPr="006176F1">
        <w:rPr>
          <w:rFonts w:ascii="Arial Nova" w:hAnsi="Arial Nova" w:cstheme="majorHAnsi"/>
          <w:sz w:val="22"/>
          <w:szCs w:val="22"/>
          <w:highlight w:val="white"/>
          <w:lang w:val="es-419"/>
        </w:rPr>
        <w:t xml:space="preserve">Aumentar la conectividad del hábitat costero mediante la restauración o protección de 100 </w:t>
      </w:r>
      <w:r w:rsidR="0007713C">
        <w:rPr>
          <w:rFonts w:ascii="Arial Nova" w:hAnsi="Arial Nova" w:cstheme="majorHAnsi"/>
          <w:sz w:val="22"/>
          <w:szCs w:val="22"/>
          <w:highlight w:val="white"/>
          <w:lang w:val="es-419"/>
        </w:rPr>
        <w:t>zonas</w:t>
      </w:r>
      <w:r w:rsidRPr="006176F1">
        <w:rPr>
          <w:rFonts w:ascii="Arial Nova" w:hAnsi="Arial Nova" w:cstheme="majorHAnsi"/>
          <w:sz w:val="22"/>
          <w:szCs w:val="22"/>
          <w:highlight w:val="white"/>
          <w:lang w:val="es-419"/>
        </w:rPr>
        <w:t xml:space="preserve"> de hábitat que aumentan la biodiversidad y apoyan las rutas migratorias y la reconexión de 175 millas adicionales de corredores migratorios fluviales en las partes de Connecticut y Nueva York de la cuenca.</w:t>
      </w:r>
    </w:p>
    <w:p w14:paraId="1D74CB4B" w14:textId="5F64FC96" w:rsidR="006176F1" w:rsidRPr="006176F1" w:rsidRDefault="008D5434" w:rsidP="006176F1">
      <w:pPr>
        <w:pStyle w:val="paragraph"/>
        <w:numPr>
          <w:ilvl w:val="1"/>
          <w:numId w:val="9"/>
        </w:numPr>
        <w:spacing w:after="0"/>
        <w:textAlignment w:val="baseline"/>
        <w:rPr>
          <w:rFonts w:ascii="Arial Nova" w:hAnsi="Arial Nova" w:cstheme="majorHAnsi"/>
          <w:sz w:val="22"/>
          <w:szCs w:val="22"/>
          <w:highlight w:val="white"/>
          <w:lang w:val="es-419"/>
        </w:rPr>
      </w:pPr>
      <w:r w:rsidRPr="006176F1">
        <w:rPr>
          <w:rFonts w:ascii="Arial Nova" w:hAnsi="Arial Nova" w:cstheme="majorHAnsi"/>
          <w:sz w:val="22"/>
          <w:szCs w:val="22"/>
          <w:lang w:val="es-419"/>
        </w:rPr>
        <w:t>Espacio abierto conservado: Conservar 5,000 acres adicionales, mant</w:t>
      </w:r>
      <w:r w:rsidR="0007713C">
        <w:rPr>
          <w:rFonts w:ascii="Arial Nova" w:hAnsi="Arial Nova" w:cstheme="majorHAnsi"/>
          <w:sz w:val="22"/>
          <w:szCs w:val="22"/>
          <w:lang w:val="es-419"/>
        </w:rPr>
        <w:t>eniendo y mejorando a la vez</w:t>
      </w:r>
      <w:r w:rsidRPr="006176F1">
        <w:rPr>
          <w:rFonts w:ascii="Arial Nova" w:hAnsi="Arial Nova" w:cstheme="majorHAnsi"/>
          <w:sz w:val="22"/>
          <w:szCs w:val="22"/>
          <w:lang w:val="es-419"/>
        </w:rPr>
        <w:t xml:space="preserve"> el área total de </w:t>
      </w:r>
      <w:r w:rsidR="001D7BDE">
        <w:rPr>
          <w:rFonts w:ascii="Arial Nova" w:hAnsi="Arial Nova" w:cstheme="majorHAnsi"/>
          <w:sz w:val="22"/>
          <w:szCs w:val="22"/>
          <w:lang w:val="es-419"/>
        </w:rPr>
        <w:t>terrenos</w:t>
      </w:r>
      <w:r w:rsidRPr="006176F1">
        <w:rPr>
          <w:rFonts w:ascii="Arial Nova" w:hAnsi="Arial Nova" w:cstheme="majorHAnsi"/>
          <w:sz w:val="22"/>
          <w:szCs w:val="22"/>
          <w:lang w:val="es-419"/>
        </w:rPr>
        <w:t xml:space="preserve"> protegid</w:t>
      </w:r>
      <w:r w:rsidR="001D7BDE">
        <w:rPr>
          <w:rFonts w:ascii="Arial Nova" w:hAnsi="Arial Nova" w:cstheme="majorHAnsi"/>
          <w:sz w:val="22"/>
          <w:szCs w:val="22"/>
          <w:lang w:val="es-419"/>
        </w:rPr>
        <w:t>os</w:t>
      </w:r>
      <w:r w:rsidRPr="006176F1">
        <w:rPr>
          <w:rFonts w:ascii="Arial Nova" w:hAnsi="Arial Nova" w:cstheme="majorHAnsi"/>
          <w:sz w:val="22"/>
          <w:szCs w:val="22"/>
          <w:lang w:val="es-419"/>
        </w:rPr>
        <w:t>.</w:t>
      </w:r>
    </w:p>
    <w:p w14:paraId="1B8F5F7B" w14:textId="64BC0E13" w:rsidR="0440DDED" w:rsidRPr="001D7BDE" w:rsidRDefault="006176F1" w:rsidP="006176F1">
      <w:pPr>
        <w:pStyle w:val="paragraph"/>
        <w:numPr>
          <w:ilvl w:val="1"/>
          <w:numId w:val="9"/>
        </w:numPr>
        <w:spacing w:after="0"/>
        <w:textAlignment w:val="baseline"/>
        <w:rPr>
          <w:rFonts w:ascii="Arial Nova" w:hAnsi="Arial Nova" w:cstheme="majorHAnsi"/>
          <w:sz w:val="22"/>
          <w:szCs w:val="22"/>
          <w:highlight w:val="white"/>
          <w:lang w:val="es-419"/>
        </w:rPr>
      </w:pPr>
      <w:r w:rsidRPr="001D7BDE">
        <w:rPr>
          <w:rFonts w:ascii="Arial Nova" w:hAnsi="Arial Nova" w:cstheme="majorBidi"/>
          <w:sz w:val="22"/>
          <w:szCs w:val="22"/>
          <w:lang w:val="es-419"/>
        </w:rPr>
        <w:t>Estrecho</w:t>
      </w:r>
      <w:r w:rsidR="008D5434" w:rsidRPr="001D7BDE">
        <w:rPr>
          <w:rFonts w:ascii="Arial Nova" w:hAnsi="Arial Nova" w:cstheme="majorBidi"/>
          <w:sz w:val="22"/>
          <w:szCs w:val="22"/>
          <w:lang w:val="es-419"/>
        </w:rPr>
        <w:t xml:space="preserve"> abierto: Proteger y mejorar la salud del estrecho abierto, incluido el hábitat pelágico y bentónico.</w:t>
      </w:r>
    </w:p>
    <w:p w14:paraId="3E0C7757" w14:textId="0E4AC4A7" w:rsidR="005317BE" w:rsidRPr="006130B0" w:rsidRDefault="008D5434" w:rsidP="005317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Nova" w:hAnsi="Arial Nova" w:cstheme="majorHAnsi"/>
          <w:b/>
          <w:bCs/>
          <w:lang w:val="es-419"/>
        </w:rPr>
      </w:pPr>
      <w:r w:rsidRPr="006130B0">
        <w:rPr>
          <w:rFonts w:ascii="Arial Nova" w:hAnsi="Arial Nova" w:cstheme="majorHAnsi"/>
          <w:b/>
          <w:bCs/>
          <w:lang w:val="es-419"/>
        </w:rPr>
        <w:t>Comunidades sostenibles y resilientes</w:t>
      </w:r>
      <w:r w:rsidR="005317BE" w:rsidRPr="006130B0">
        <w:rPr>
          <w:rFonts w:ascii="Arial" w:hAnsi="Arial" w:cs="Arial"/>
          <w:b/>
          <w:bCs/>
          <w:lang w:val="es-419"/>
        </w:rPr>
        <w:t>​</w:t>
      </w:r>
      <w:r w:rsidR="005317BE" w:rsidRPr="006130B0">
        <w:rPr>
          <w:rFonts w:ascii="Arial Nova" w:hAnsi="Arial Nova" w:cstheme="majorHAnsi"/>
          <w:b/>
          <w:bCs/>
          <w:lang w:val="es-419"/>
        </w:rPr>
        <w:t>:</w:t>
      </w:r>
    </w:p>
    <w:p w14:paraId="324C04F6" w14:textId="7EE5560F" w:rsidR="008D5434" w:rsidRPr="006130B0" w:rsidRDefault="008D5434" w:rsidP="008D5434">
      <w:pPr>
        <w:pStyle w:val="paragraph"/>
        <w:numPr>
          <w:ilvl w:val="1"/>
          <w:numId w:val="11"/>
        </w:numPr>
        <w:spacing w:before="0" w:beforeAutospacing="0" w:after="0" w:afterAutospacing="0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 xml:space="preserve">Tomadores de decisiones informados: </w:t>
      </w:r>
      <w:r w:rsidRPr="006130B0">
        <w:rPr>
          <w:rFonts w:ascii="Arial Nova" w:eastAsia="Calibri" w:hAnsi="Arial Nova" w:cstheme="majorHAnsi"/>
          <w:sz w:val="22"/>
          <w:szCs w:val="22"/>
          <w:lang w:val="es-419"/>
        </w:rPr>
        <w:t xml:space="preserve">Los líderes municipales, sin fines de lucro y comunitarios reciben capacitación y apoyo para aumentar la capacidad de adaptación a los desafíos ambientales, con un promedio de 100 nuevos participantes que </w:t>
      </w:r>
      <w:r w:rsidR="00C343DC">
        <w:rPr>
          <w:rFonts w:ascii="Arial Nova" w:eastAsia="Calibri" w:hAnsi="Arial Nova" w:cstheme="majorHAnsi"/>
          <w:sz w:val="22"/>
          <w:szCs w:val="22"/>
          <w:lang w:val="es-419"/>
        </w:rPr>
        <w:t>tomar parte</w:t>
      </w:r>
      <w:r w:rsidRPr="006130B0">
        <w:rPr>
          <w:rFonts w:ascii="Arial Nova" w:eastAsia="Calibri" w:hAnsi="Arial Nova" w:cstheme="majorHAnsi"/>
          <w:sz w:val="22"/>
          <w:szCs w:val="22"/>
          <w:lang w:val="es-419"/>
        </w:rPr>
        <w:t xml:space="preserve"> por primera vez cada año. </w:t>
      </w:r>
    </w:p>
    <w:p w14:paraId="296730D4" w14:textId="288E4E97" w:rsidR="008D5434" w:rsidRPr="006130B0" w:rsidRDefault="008D5434" w:rsidP="008D5434">
      <w:pPr>
        <w:pStyle w:val="paragraph"/>
        <w:numPr>
          <w:ilvl w:val="1"/>
          <w:numId w:val="11"/>
        </w:numPr>
        <w:spacing w:before="0" w:beforeAutospacing="0" w:after="0" w:afterAutospacing="0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 xml:space="preserve">Planificación de la resiliencia impulsada por la comunidad: </w:t>
      </w:r>
      <w:r w:rsidRPr="006130B0">
        <w:rPr>
          <w:rFonts w:ascii="Arial Nova" w:eastAsia="Calibri" w:hAnsi="Arial Nova" w:cstheme="majorHAnsi"/>
          <w:sz w:val="22"/>
          <w:szCs w:val="22"/>
          <w:lang w:val="es-419"/>
        </w:rPr>
        <w:t xml:space="preserve">Los 134 municipios dentro del límite costero de LISS han identificado prioridades clave de resiliencia a través de procesos de planificación locales o regionales impulsados por la comunidad. </w:t>
      </w:r>
    </w:p>
    <w:p w14:paraId="06750C71" w14:textId="67F87C60" w:rsidR="00C57177" w:rsidRPr="003C1FCC" w:rsidRDefault="008D5434" w:rsidP="00E402BE">
      <w:pPr>
        <w:pStyle w:val="paragraph"/>
        <w:numPr>
          <w:ilvl w:val="1"/>
          <w:numId w:val="2"/>
        </w:numPr>
        <w:spacing w:before="0" w:beforeAutospacing="0" w:after="240" w:afterAutospacing="0"/>
        <w:rPr>
          <w:rFonts w:ascii="Arial Nova" w:hAnsi="Arial Nova" w:cstheme="majorHAnsi"/>
          <w:sz w:val="22"/>
          <w:szCs w:val="22"/>
          <w:lang w:val="es-419"/>
        </w:rPr>
      </w:pPr>
      <w:r w:rsidRPr="003C1FCC">
        <w:rPr>
          <w:rFonts w:ascii="Arial Nova" w:hAnsi="Arial Nova" w:cstheme="majorHAnsi"/>
          <w:sz w:val="22"/>
          <w:szCs w:val="22"/>
          <w:lang w:val="es-419"/>
        </w:rPr>
        <w:t xml:space="preserve">Implementación de la Iniciativa de Resiliencia: </w:t>
      </w:r>
      <w:r w:rsidRPr="003C1FCC">
        <w:rPr>
          <w:rFonts w:ascii="Arial Nova" w:eastAsia="Calibri" w:hAnsi="Arial Nova" w:cstheme="majorHAnsi"/>
          <w:sz w:val="22"/>
          <w:szCs w:val="22"/>
          <w:lang w:val="es-419"/>
        </w:rPr>
        <w:t xml:space="preserve">Las comunidades en las partes de Nueva York y Connecticut de la cuenca de LIS implementan 200 iniciativas que priorizan soluciones sostenibles basadas en la naturaleza para mejorar su resiliencia </w:t>
      </w:r>
      <w:r w:rsidR="009748B5">
        <w:rPr>
          <w:rFonts w:ascii="Arial Nova" w:eastAsia="Calibri" w:hAnsi="Arial Nova" w:cstheme="majorHAnsi"/>
          <w:sz w:val="22"/>
          <w:szCs w:val="22"/>
          <w:lang w:val="es-419"/>
        </w:rPr>
        <w:t xml:space="preserve">frente </w:t>
      </w:r>
      <w:r w:rsidRPr="003C1FCC">
        <w:rPr>
          <w:rFonts w:ascii="Arial Nova" w:eastAsia="Calibri" w:hAnsi="Arial Nova" w:cstheme="majorHAnsi"/>
          <w:sz w:val="22"/>
          <w:szCs w:val="22"/>
          <w:lang w:val="es-419"/>
        </w:rPr>
        <w:t>a las inundaciones y otros desafíos ambientales</w:t>
      </w:r>
      <w:r w:rsidR="00DB24C6" w:rsidRPr="003C1FCC">
        <w:rPr>
          <w:rFonts w:ascii="Arial Nova" w:eastAsia="Calibri" w:hAnsi="Arial Nova" w:cstheme="majorHAnsi"/>
          <w:sz w:val="22"/>
          <w:szCs w:val="22"/>
          <w:lang w:val="es-419"/>
        </w:rPr>
        <w:t>. </w:t>
      </w:r>
    </w:p>
    <w:p w14:paraId="1FC21DE5" w14:textId="75E177E9" w:rsidR="00B16D36" w:rsidRPr="006130B0" w:rsidRDefault="008D5434" w:rsidP="00B1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Nova" w:hAnsi="Arial Nova" w:cstheme="majorHAnsi"/>
          <w:b/>
          <w:bCs/>
          <w:lang w:val="es-419"/>
        </w:rPr>
      </w:pPr>
      <w:r w:rsidRPr="006130B0">
        <w:rPr>
          <w:rFonts w:ascii="Arial Nova" w:hAnsi="Arial Nova" w:cstheme="majorHAnsi"/>
          <w:b/>
          <w:bCs/>
          <w:lang w:val="es-419"/>
        </w:rPr>
        <w:lastRenderedPageBreak/>
        <w:t>Público informado y comprometido</w:t>
      </w:r>
      <w:r w:rsidR="005317BE" w:rsidRPr="006130B0">
        <w:rPr>
          <w:rFonts w:ascii="Arial Nova" w:hAnsi="Arial Nova" w:cstheme="majorHAnsi"/>
          <w:b/>
          <w:bCs/>
          <w:lang w:val="es-419"/>
        </w:rPr>
        <w:t xml:space="preserve">: </w:t>
      </w:r>
    </w:p>
    <w:p w14:paraId="5DE378F5" w14:textId="77777777" w:rsidR="008D5434" w:rsidRPr="006130B0" w:rsidRDefault="008D5434" w:rsidP="008D543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Acceso público y sentido de pertenencia: Mayores y mejores oportunidades para que todos accedan y participen en Long Island Sound y su cuenca.</w:t>
      </w:r>
    </w:p>
    <w:p w14:paraId="7AA42E4F" w14:textId="77777777" w:rsidR="008D5434" w:rsidRPr="006130B0" w:rsidRDefault="008D5434" w:rsidP="008D543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6130B0">
        <w:rPr>
          <w:rFonts w:ascii="Arial Nova" w:hAnsi="Arial Nova" w:cstheme="majorHAnsi"/>
          <w:sz w:val="22"/>
          <w:szCs w:val="22"/>
          <w:lang w:val="es-419"/>
        </w:rPr>
        <w:t>Educación y Alfabetización Ambiental: Aumentar, mejorar y ampliar la alfabetización ambiental de las personas que interactúan con la cuenca del LIS.</w:t>
      </w:r>
    </w:p>
    <w:p w14:paraId="13969360" w14:textId="07918EB4" w:rsidR="00B02162" w:rsidRPr="00DF1386" w:rsidRDefault="008D5434" w:rsidP="0001148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 Nova" w:hAnsi="Arial Nova" w:cstheme="majorHAnsi"/>
          <w:sz w:val="22"/>
          <w:szCs w:val="22"/>
          <w:lang w:val="es-419"/>
        </w:rPr>
      </w:pPr>
      <w:r w:rsidRPr="00DF1386">
        <w:rPr>
          <w:rFonts w:ascii="Arial Nova" w:hAnsi="Arial Nova" w:cstheme="majorHAnsi"/>
          <w:sz w:val="22"/>
          <w:szCs w:val="22"/>
          <w:lang w:val="es-419"/>
        </w:rPr>
        <w:t>Comportamientos y administración sostenibles: Aumentar y mantener el compromiso público con las prácticas ambientales que protegen y conservan Long Island Sound y su cuenca hidrográfica</w:t>
      </w:r>
      <w:r w:rsidR="00B16D36" w:rsidRPr="00DF1386">
        <w:rPr>
          <w:rFonts w:ascii="Arial Nova" w:hAnsi="Arial Nova" w:cstheme="majorHAnsi"/>
          <w:sz w:val="22"/>
          <w:szCs w:val="22"/>
          <w:lang w:val="es-419"/>
        </w:rPr>
        <w:t>.</w:t>
      </w:r>
    </w:p>
    <w:sectPr w:rsidR="00B02162" w:rsidRPr="00DF1386" w:rsidSect="00B4003F">
      <w:headerReference w:type="default" r:id="rId13"/>
      <w:footerReference w:type="defaul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F4164" w14:textId="77777777" w:rsidR="00B4003F" w:rsidRDefault="00B4003F">
      <w:pPr>
        <w:spacing w:after="0" w:line="240" w:lineRule="auto"/>
      </w:pPr>
      <w:r>
        <w:separator/>
      </w:r>
    </w:p>
  </w:endnote>
  <w:endnote w:type="continuationSeparator" w:id="0">
    <w:p w14:paraId="6DED994B" w14:textId="77777777" w:rsidR="00B4003F" w:rsidRDefault="00B4003F">
      <w:pPr>
        <w:spacing w:after="0" w:line="240" w:lineRule="auto"/>
      </w:pPr>
      <w:r>
        <w:continuationSeparator/>
      </w:r>
    </w:p>
  </w:endnote>
  <w:endnote w:type="continuationNotice" w:id="1">
    <w:p w14:paraId="6951BBFE" w14:textId="77777777" w:rsidR="00B4003F" w:rsidRDefault="00B40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13D912" w14:paraId="08F3650C" w14:textId="77777777" w:rsidTr="6513D912">
      <w:trPr>
        <w:trHeight w:val="300"/>
      </w:trPr>
      <w:tc>
        <w:tcPr>
          <w:tcW w:w="3120" w:type="dxa"/>
        </w:tcPr>
        <w:p w14:paraId="673DAD75" w14:textId="2B508A89" w:rsidR="6513D912" w:rsidRDefault="6513D912" w:rsidP="6513D912">
          <w:pPr>
            <w:pStyle w:val="Header"/>
            <w:ind w:left="-115"/>
          </w:pPr>
        </w:p>
      </w:tc>
      <w:tc>
        <w:tcPr>
          <w:tcW w:w="3120" w:type="dxa"/>
        </w:tcPr>
        <w:p w14:paraId="236027B8" w14:textId="00DBE4E1" w:rsidR="6513D912" w:rsidRDefault="6513D912" w:rsidP="6513D912">
          <w:pPr>
            <w:pStyle w:val="Header"/>
            <w:jc w:val="center"/>
          </w:pPr>
        </w:p>
      </w:tc>
      <w:tc>
        <w:tcPr>
          <w:tcW w:w="3120" w:type="dxa"/>
        </w:tcPr>
        <w:p w14:paraId="6CCA8855" w14:textId="0D4DA11D" w:rsidR="6513D912" w:rsidRDefault="6513D912" w:rsidP="6513D912">
          <w:pPr>
            <w:pStyle w:val="Header"/>
            <w:ind w:right="-115"/>
            <w:jc w:val="right"/>
          </w:pPr>
        </w:p>
      </w:tc>
    </w:tr>
  </w:tbl>
  <w:p w14:paraId="4977A35A" w14:textId="28AA1412" w:rsidR="6513D912" w:rsidRDefault="6513D912" w:rsidP="6513D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3F23E" w14:textId="77777777" w:rsidR="00B4003F" w:rsidRDefault="00B4003F">
      <w:pPr>
        <w:spacing w:after="0" w:line="240" w:lineRule="auto"/>
      </w:pPr>
      <w:r>
        <w:separator/>
      </w:r>
    </w:p>
  </w:footnote>
  <w:footnote w:type="continuationSeparator" w:id="0">
    <w:p w14:paraId="51186752" w14:textId="77777777" w:rsidR="00B4003F" w:rsidRDefault="00B4003F">
      <w:pPr>
        <w:spacing w:after="0" w:line="240" w:lineRule="auto"/>
      </w:pPr>
      <w:r>
        <w:continuationSeparator/>
      </w:r>
    </w:p>
  </w:footnote>
  <w:footnote w:type="continuationNotice" w:id="1">
    <w:p w14:paraId="370B8F67" w14:textId="77777777" w:rsidR="00B4003F" w:rsidRDefault="00B40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13D912" w14:paraId="5FF8737C" w14:textId="77777777" w:rsidTr="6513D912">
      <w:trPr>
        <w:trHeight w:val="300"/>
      </w:trPr>
      <w:tc>
        <w:tcPr>
          <w:tcW w:w="3120" w:type="dxa"/>
        </w:tcPr>
        <w:p w14:paraId="32240F3B" w14:textId="3FB22C2A" w:rsidR="6513D912" w:rsidRDefault="6513D912" w:rsidP="6513D912">
          <w:pPr>
            <w:pStyle w:val="Header"/>
            <w:ind w:left="-115"/>
          </w:pPr>
        </w:p>
      </w:tc>
      <w:tc>
        <w:tcPr>
          <w:tcW w:w="3120" w:type="dxa"/>
        </w:tcPr>
        <w:p w14:paraId="14B65CE3" w14:textId="1E183A19" w:rsidR="6513D912" w:rsidRDefault="6513D912" w:rsidP="6513D912">
          <w:pPr>
            <w:pStyle w:val="Header"/>
            <w:jc w:val="center"/>
          </w:pPr>
        </w:p>
      </w:tc>
      <w:tc>
        <w:tcPr>
          <w:tcW w:w="3120" w:type="dxa"/>
        </w:tcPr>
        <w:p w14:paraId="5E8CB107" w14:textId="2BBC2B6C" w:rsidR="6513D912" w:rsidRDefault="6513D912" w:rsidP="6513D912">
          <w:pPr>
            <w:pStyle w:val="Header"/>
            <w:ind w:right="-115"/>
            <w:jc w:val="right"/>
          </w:pPr>
        </w:p>
      </w:tc>
    </w:tr>
  </w:tbl>
  <w:p w14:paraId="02FBDC6A" w14:textId="580A258E" w:rsidR="6513D912" w:rsidRDefault="6513D912" w:rsidP="6513D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092"/>
    <w:multiLevelType w:val="hybridMultilevel"/>
    <w:tmpl w:val="6E7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B8A"/>
    <w:multiLevelType w:val="multilevel"/>
    <w:tmpl w:val="66A2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A27F64"/>
    <w:multiLevelType w:val="multilevel"/>
    <w:tmpl w:val="D7B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C84D46"/>
    <w:multiLevelType w:val="hybridMultilevel"/>
    <w:tmpl w:val="6E0C27F2"/>
    <w:lvl w:ilvl="0" w:tplc="DED4F4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2EAB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71C47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F7C72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C0D7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E6EC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6CF1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1A10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AACB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633E9"/>
    <w:multiLevelType w:val="multilevel"/>
    <w:tmpl w:val="24E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696E29"/>
    <w:multiLevelType w:val="multilevel"/>
    <w:tmpl w:val="177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7114630"/>
    <w:multiLevelType w:val="multilevel"/>
    <w:tmpl w:val="E214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5112E7"/>
    <w:multiLevelType w:val="multilevel"/>
    <w:tmpl w:val="642A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2F69AE"/>
    <w:multiLevelType w:val="multilevel"/>
    <w:tmpl w:val="985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6D1FC5"/>
    <w:multiLevelType w:val="multilevel"/>
    <w:tmpl w:val="C0A0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A1585F"/>
    <w:multiLevelType w:val="multilevel"/>
    <w:tmpl w:val="098E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4C7900"/>
    <w:multiLevelType w:val="multilevel"/>
    <w:tmpl w:val="24E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B43B56"/>
    <w:multiLevelType w:val="hybridMultilevel"/>
    <w:tmpl w:val="412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1A5A"/>
    <w:multiLevelType w:val="multilevel"/>
    <w:tmpl w:val="950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6C2A28"/>
    <w:multiLevelType w:val="multilevel"/>
    <w:tmpl w:val="A7A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D7D4A6D"/>
    <w:multiLevelType w:val="multilevel"/>
    <w:tmpl w:val="24E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D451AA"/>
    <w:multiLevelType w:val="hybridMultilevel"/>
    <w:tmpl w:val="6D583104"/>
    <w:lvl w:ilvl="0" w:tplc="B6FEB9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7A61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C6C8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2434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3AA4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9E7D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4C52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08E1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20E3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159150417">
    <w:abstractNumId w:val="12"/>
  </w:num>
  <w:num w:numId="2" w16cid:durableId="145512143">
    <w:abstractNumId w:val="0"/>
  </w:num>
  <w:num w:numId="3" w16cid:durableId="1368329854">
    <w:abstractNumId w:val="3"/>
  </w:num>
  <w:num w:numId="4" w16cid:durableId="427426230">
    <w:abstractNumId w:val="16"/>
  </w:num>
  <w:num w:numId="5" w16cid:durableId="1754934220">
    <w:abstractNumId w:val="10"/>
  </w:num>
  <w:num w:numId="6" w16cid:durableId="1277252490">
    <w:abstractNumId w:val="11"/>
  </w:num>
  <w:num w:numId="7" w16cid:durableId="779303906">
    <w:abstractNumId w:val="4"/>
  </w:num>
  <w:num w:numId="8" w16cid:durableId="2074623917">
    <w:abstractNumId w:val="15"/>
  </w:num>
  <w:num w:numId="9" w16cid:durableId="45227665">
    <w:abstractNumId w:val="8"/>
  </w:num>
  <w:num w:numId="10" w16cid:durableId="416639328">
    <w:abstractNumId w:val="6"/>
  </w:num>
  <w:num w:numId="11" w16cid:durableId="2128036553">
    <w:abstractNumId w:val="9"/>
  </w:num>
  <w:num w:numId="12" w16cid:durableId="982808196">
    <w:abstractNumId w:val="1"/>
  </w:num>
  <w:num w:numId="13" w16cid:durableId="1645769128">
    <w:abstractNumId w:val="5"/>
  </w:num>
  <w:num w:numId="14" w16cid:durableId="1400128955">
    <w:abstractNumId w:val="2"/>
  </w:num>
  <w:num w:numId="15" w16cid:durableId="1396326">
    <w:abstractNumId w:val="14"/>
  </w:num>
  <w:num w:numId="16" w16cid:durableId="746003952">
    <w:abstractNumId w:val="13"/>
  </w:num>
  <w:num w:numId="17" w16cid:durableId="1687095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11482"/>
    <w:rsid w:val="000166C8"/>
    <w:rsid w:val="0003114A"/>
    <w:rsid w:val="00037C40"/>
    <w:rsid w:val="000427F3"/>
    <w:rsid w:val="000676BD"/>
    <w:rsid w:val="0007713C"/>
    <w:rsid w:val="00093A01"/>
    <w:rsid w:val="000B629A"/>
    <w:rsid w:val="000C1205"/>
    <w:rsid w:val="000D51EA"/>
    <w:rsid w:val="000E6697"/>
    <w:rsid w:val="000F3582"/>
    <w:rsid w:val="00100EA3"/>
    <w:rsid w:val="00106487"/>
    <w:rsid w:val="0011385E"/>
    <w:rsid w:val="0012700C"/>
    <w:rsid w:val="00134CDF"/>
    <w:rsid w:val="00151D38"/>
    <w:rsid w:val="00172AD3"/>
    <w:rsid w:val="00173495"/>
    <w:rsid w:val="001C4B7C"/>
    <w:rsid w:val="001D43CD"/>
    <w:rsid w:val="001D7BDE"/>
    <w:rsid w:val="00210327"/>
    <w:rsid w:val="002158F5"/>
    <w:rsid w:val="002169DF"/>
    <w:rsid w:val="0022504A"/>
    <w:rsid w:val="00226A09"/>
    <w:rsid w:val="0025174F"/>
    <w:rsid w:val="00270B9C"/>
    <w:rsid w:val="00285532"/>
    <w:rsid w:val="00286E25"/>
    <w:rsid w:val="00295A35"/>
    <w:rsid w:val="002B41AF"/>
    <w:rsid w:val="002C10A7"/>
    <w:rsid w:val="002E38EE"/>
    <w:rsid w:val="002F09C8"/>
    <w:rsid w:val="00310E4A"/>
    <w:rsid w:val="00357838"/>
    <w:rsid w:val="0038241E"/>
    <w:rsid w:val="00396027"/>
    <w:rsid w:val="003A35EF"/>
    <w:rsid w:val="003C13AD"/>
    <w:rsid w:val="003C1FCC"/>
    <w:rsid w:val="003D7D00"/>
    <w:rsid w:val="00421E90"/>
    <w:rsid w:val="004359CA"/>
    <w:rsid w:val="00442AA4"/>
    <w:rsid w:val="004600FE"/>
    <w:rsid w:val="004623DF"/>
    <w:rsid w:val="004670E0"/>
    <w:rsid w:val="004B1291"/>
    <w:rsid w:val="004E45AB"/>
    <w:rsid w:val="005317BE"/>
    <w:rsid w:val="00557147"/>
    <w:rsid w:val="00572FC6"/>
    <w:rsid w:val="005775D0"/>
    <w:rsid w:val="005923FC"/>
    <w:rsid w:val="00595998"/>
    <w:rsid w:val="005A65A3"/>
    <w:rsid w:val="005B321E"/>
    <w:rsid w:val="005B7C3D"/>
    <w:rsid w:val="005D278F"/>
    <w:rsid w:val="005F71E8"/>
    <w:rsid w:val="00610083"/>
    <w:rsid w:val="006130B0"/>
    <w:rsid w:val="006176F1"/>
    <w:rsid w:val="006365F9"/>
    <w:rsid w:val="006444B7"/>
    <w:rsid w:val="00667EC9"/>
    <w:rsid w:val="006A57F8"/>
    <w:rsid w:val="006C57B5"/>
    <w:rsid w:val="006D31CE"/>
    <w:rsid w:val="006E7BBB"/>
    <w:rsid w:val="0070393B"/>
    <w:rsid w:val="00741486"/>
    <w:rsid w:val="007420EE"/>
    <w:rsid w:val="0075463A"/>
    <w:rsid w:val="00763F9F"/>
    <w:rsid w:val="00765AA7"/>
    <w:rsid w:val="0078152D"/>
    <w:rsid w:val="0079345C"/>
    <w:rsid w:val="007942F2"/>
    <w:rsid w:val="00794AB4"/>
    <w:rsid w:val="007C3648"/>
    <w:rsid w:val="00820602"/>
    <w:rsid w:val="00830DB0"/>
    <w:rsid w:val="0083358B"/>
    <w:rsid w:val="00863424"/>
    <w:rsid w:val="00863C43"/>
    <w:rsid w:val="00871248"/>
    <w:rsid w:val="00882F43"/>
    <w:rsid w:val="008A0447"/>
    <w:rsid w:val="008A68C6"/>
    <w:rsid w:val="008B2058"/>
    <w:rsid w:val="008C2920"/>
    <w:rsid w:val="008D5434"/>
    <w:rsid w:val="008E2488"/>
    <w:rsid w:val="009006A3"/>
    <w:rsid w:val="00903693"/>
    <w:rsid w:val="00907843"/>
    <w:rsid w:val="0092310C"/>
    <w:rsid w:val="009408D3"/>
    <w:rsid w:val="009455D4"/>
    <w:rsid w:val="00972621"/>
    <w:rsid w:val="009748B5"/>
    <w:rsid w:val="0099465F"/>
    <w:rsid w:val="009B56F7"/>
    <w:rsid w:val="009F043A"/>
    <w:rsid w:val="009F1C50"/>
    <w:rsid w:val="009F1D90"/>
    <w:rsid w:val="00A0206F"/>
    <w:rsid w:val="00A06F47"/>
    <w:rsid w:val="00A27831"/>
    <w:rsid w:val="00A43A23"/>
    <w:rsid w:val="00AA3B53"/>
    <w:rsid w:val="00AA5631"/>
    <w:rsid w:val="00AA6E17"/>
    <w:rsid w:val="00AE1930"/>
    <w:rsid w:val="00AF6496"/>
    <w:rsid w:val="00B02162"/>
    <w:rsid w:val="00B06012"/>
    <w:rsid w:val="00B16D36"/>
    <w:rsid w:val="00B278CD"/>
    <w:rsid w:val="00B33EE6"/>
    <w:rsid w:val="00B4003F"/>
    <w:rsid w:val="00B86AC7"/>
    <w:rsid w:val="00BB60BE"/>
    <w:rsid w:val="00BF6281"/>
    <w:rsid w:val="00BF63F9"/>
    <w:rsid w:val="00C02F5B"/>
    <w:rsid w:val="00C05210"/>
    <w:rsid w:val="00C2148D"/>
    <w:rsid w:val="00C343DC"/>
    <w:rsid w:val="00C4161B"/>
    <w:rsid w:val="00C57177"/>
    <w:rsid w:val="00C63542"/>
    <w:rsid w:val="00C65D3C"/>
    <w:rsid w:val="00CA58C2"/>
    <w:rsid w:val="00CB4A00"/>
    <w:rsid w:val="00D22E84"/>
    <w:rsid w:val="00D26271"/>
    <w:rsid w:val="00D30D2B"/>
    <w:rsid w:val="00D55199"/>
    <w:rsid w:val="00D56F96"/>
    <w:rsid w:val="00DA7190"/>
    <w:rsid w:val="00DB1EB4"/>
    <w:rsid w:val="00DB24C6"/>
    <w:rsid w:val="00DD6220"/>
    <w:rsid w:val="00DE0D05"/>
    <w:rsid w:val="00DF1386"/>
    <w:rsid w:val="00E0115A"/>
    <w:rsid w:val="00E11D09"/>
    <w:rsid w:val="00E402BE"/>
    <w:rsid w:val="00E54A21"/>
    <w:rsid w:val="00E60C61"/>
    <w:rsid w:val="00E6650A"/>
    <w:rsid w:val="00E94857"/>
    <w:rsid w:val="00EE457F"/>
    <w:rsid w:val="00F34F99"/>
    <w:rsid w:val="00F576AF"/>
    <w:rsid w:val="00F77AB9"/>
    <w:rsid w:val="00F811A3"/>
    <w:rsid w:val="00F952DC"/>
    <w:rsid w:val="00FA7DC2"/>
    <w:rsid w:val="00FB0CD0"/>
    <w:rsid w:val="00FC4505"/>
    <w:rsid w:val="00FC4F20"/>
    <w:rsid w:val="00FC7C37"/>
    <w:rsid w:val="00FF2E46"/>
    <w:rsid w:val="027A6744"/>
    <w:rsid w:val="03B21448"/>
    <w:rsid w:val="0440DDED"/>
    <w:rsid w:val="06389616"/>
    <w:rsid w:val="07D22427"/>
    <w:rsid w:val="094C634A"/>
    <w:rsid w:val="0C2D8651"/>
    <w:rsid w:val="0C430EE8"/>
    <w:rsid w:val="0D131344"/>
    <w:rsid w:val="0E604322"/>
    <w:rsid w:val="12707F57"/>
    <w:rsid w:val="1682589A"/>
    <w:rsid w:val="17E23DE3"/>
    <w:rsid w:val="180127BC"/>
    <w:rsid w:val="1E9DF0B5"/>
    <w:rsid w:val="231BFBC1"/>
    <w:rsid w:val="25429C7F"/>
    <w:rsid w:val="25C22221"/>
    <w:rsid w:val="2BFADB69"/>
    <w:rsid w:val="2CA43223"/>
    <w:rsid w:val="2F447E6D"/>
    <w:rsid w:val="30039E9B"/>
    <w:rsid w:val="3151B91E"/>
    <w:rsid w:val="344B8B79"/>
    <w:rsid w:val="35E75BDA"/>
    <w:rsid w:val="37E6758B"/>
    <w:rsid w:val="3B93ACBE"/>
    <w:rsid w:val="3C0AC09B"/>
    <w:rsid w:val="3EA9FB2F"/>
    <w:rsid w:val="3EC84D90"/>
    <w:rsid w:val="3F3AD979"/>
    <w:rsid w:val="424DEE44"/>
    <w:rsid w:val="435B340D"/>
    <w:rsid w:val="4556ABBE"/>
    <w:rsid w:val="4D5906CF"/>
    <w:rsid w:val="4D591FEA"/>
    <w:rsid w:val="5321419C"/>
    <w:rsid w:val="5422DACF"/>
    <w:rsid w:val="588C1236"/>
    <w:rsid w:val="59519180"/>
    <w:rsid w:val="5995D55D"/>
    <w:rsid w:val="5F5CD6A2"/>
    <w:rsid w:val="6182A0E3"/>
    <w:rsid w:val="61BFD185"/>
    <w:rsid w:val="61CD1C01"/>
    <w:rsid w:val="628CEF80"/>
    <w:rsid w:val="630F557A"/>
    <w:rsid w:val="6390F12B"/>
    <w:rsid w:val="6513D912"/>
    <w:rsid w:val="65E1B3B3"/>
    <w:rsid w:val="6B6629F6"/>
    <w:rsid w:val="6B79E676"/>
    <w:rsid w:val="73E6F138"/>
    <w:rsid w:val="741EC04A"/>
    <w:rsid w:val="774D900C"/>
    <w:rsid w:val="784359C5"/>
    <w:rsid w:val="7BDE283D"/>
    <w:rsid w:val="7CB0A148"/>
    <w:rsid w:val="7DD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CA5D"/>
  <w15:chartTrackingRefBased/>
  <w15:docId w15:val="{E527C3F3-EC67-490F-9541-B29093DD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C4B7C"/>
  </w:style>
  <w:style w:type="character" w:customStyle="1" w:styleId="eop">
    <w:name w:val="eop"/>
    <w:basedOn w:val="DefaultParagraphFont"/>
    <w:rsid w:val="001C4B7C"/>
  </w:style>
  <w:style w:type="paragraph" w:styleId="Revision">
    <w:name w:val="Revision"/>
    <w:hidden/>
    <w:uiPriority w:val="99"/>
    <w:semiHidden/>
    <w:rsid w:val="001C4B7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6A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67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7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B60B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959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0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oundPlan2025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oundPlan2025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3F7202C658140AA72F0CC6DB3FF2E" ma:contentTypeVersion="15" ma:contentTypeDescription="Create a new document." ma:contentTypeScope="" ma:versionID="19daf1fbad60fe5a77b1ff32a35f986d">
  <xsd:schema xmlns:xsd="http://www.w3.org/2001/XMLSchema" xmlns:xs="http://www.w3.org/2001/XMLSchema" xmlns:p="http://schemas.microsoft.com/office/2006/metadata/properties" xmlns:ns2="465d37e6-a966-4d39-915f-5a7967fc5fc4" xmlns:ns3="ac9e4f00-a0e0-43e9-8938-b0b5dace6da8" targetNamespace="http://schemas.microsoft.com/office/2006/metadata/properties" ma:root="true" ma:fieldsID="530bdeefc39fed74371db65d00dfae4c" ns2:_="" ns3:_="">
    <xsd:import namespace="465d37e6-a966-4d39-915f-5a7967fc5fc4"/>
    <xsd:import namespace="ac9e4f00-a0e0-43e9-8938-b0b5dace6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d37e6-a966-4d39-915f-5a7967fc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5695ba-8068-4795-8044-59f9abf49b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4f00-a0e0-43e9-8938-b0b5dace6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e0260-78bd-4e53-ba6a-4f42c127fc10}" ma:internalName="TaxCatchAll" ma:showField="CatchAllData" ma:web="ac9e4f00-a0e0-43e9-8938-b0b5dace6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e4f00-a0e0-43e9-8938-b0b5dace6da8" xsi:nil="true"/>
    <lcf76f155ced4ddcb4097134ff3c332f xmlns="465d37e6-a966-4d39-915f-5a7967fc5f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253274-BDA8-4268-94E3-EB5AA850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d37e6-a966-4d39-915f-5a7967fc5fc4"/>
    <ds:schemaRef ds:uri="ac9e4f00-a0e0-43e9-8938-b0b5dace6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8DEE8-2F18-4905-8C82-84250BAF7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A1AA6-D3AF-4958-9A3A-CE615A18791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6b9bda92-9c55-4cc0-bf80-b9a16a7a1ecb"/>
    <ds:schemaRef ds:uri="http://schemas.microsoft.com/sharepoint.v3"/>
    <ds:schemaRef ds:uri="5a108bba-e2a9-4875-b308-89fb38935f96"/>
    <ds:schemaRef ds:uri="ac9e4f00-a0e0-43e9-8938-b0b5dace6da8"/>
    <ds:schemaRef ds:uri="465d37e6-a966-4d39-915f-5a7967fc5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4726</Characters>
  <Application>Microsoft Office Word</Application>
  <DocSecurity>4</DocSecurity>
  <Lines>89</Lines>
  <Paragraphs>43</Paragraphs>
  <ScaleCrop>false</ScaleCrop>
  <Company/>
  <LinksUpToDate>false</LinksUpToDate>
  <CharactersWithSpaces>5450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mailto:LISoundPlan2025@gmail.com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Mark</dc:creator>
  <cp:keywords/>
  <dc:description/>
  <cp:lastModifiedBy>Robert Burg</cp:lastModifiedBy>
  <cp:revision>2</cp:revision>
  <dcterms:created xsi:type="dcterms:W3CDTF">2024-05-10T18:50:00Z</dcterms:created>
  <dcterms:modified xsi:type="dcterms:W3CDTF">2024-05-10T18:50:00Z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0x010100BC03F7202C658140AA72F0CC6DB3FF2E</vt:lpwstr>
  </property>
</Properties>
</file>